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559628" w14:textId="65FE1ABE" w:rsidR="37DE37FC" w:rsidRDefault="37DE37FC" w:rsidP="00A626E9">
      <w:pPr>
        <w:pStyle w:val="Heading3"/>
        <w:spacing w:before="281" w:after="281"/>
        <w:jc w:val="both"/>
      </w:pPr>
      <w:r w:rsidRPr="531FA91A">
        <w:rPr>
          <w:b/>
          <w:bCs/>
        </w:rPr>
        <w:t>TERMS &amp; CONDITIONS FOR E-SHOPS</w:t>
      </w:r>
    </w:p>
    <w:p w14:paraId="7AF28C1D" w14:textId="38F616C3" w:rsidR="37DE37FC" w:rsidRPr="001B164A" w:rsidRDefault="37DE37FC" w:rsidP="00A626E9">
      <w:pPr>
        <w:pStyle w:val="Heading4"/>
        <w:spacing w:before="319" w:after="319"/>
        <w:jc w:val="both"/>
        <w:rPr>
          <w:i w:val="0"/>
          <w:iCs w:val="0"/>
        </w:rPr>
      </w:pPr>
      <w:r w:rsidRPr="001B164A">
        <w:rPr>
          <w:b/>
          <w:bCs/>
          <w:i w:val="0"/>
          <w:iCs w:val="0"/>
        </w:rPr>
        <w:t>OVERVIEW</w:t>
      </w:r>
    </w:p>
    <w:p w14:paraId="5C27537F" w14:textId="61447E99" w:rsidR="005F3485" w:rsidRDefault="37DE37FC" w:rsidP="00A626E9">
      <w:pPr>
        <w:spacing w:before="240" w:after="240"/>
        <w:jc w:val="both"/>
      </w:pPr>
      <w:r w:rsidRPr="531FA91A">
        <w:t xml:space="preserve">This website is operated by </w:t>
      </w:r>
      <w:r w:rsidRPr="531FA91A">
        <w:rPr>
          <w:highlight w:val="yellow"/>
        </w:rPr>
        <w:t>[Company Name]</w:t>
      </w:r>
      <w:r w:rsidRPr="531FA91A">
        <w:t xml:space="preserve">. Throughout the site, the terms “we”, “us”, and “our” refer to </w:t>
      </w:r>
      <w:r w:rsidRPr="531FA91A">
        <w:rPr>
          <w:highlight w:val="yellow"/>
        </w:rPr>
        <w:t>[Company Name]</w:t>
      </w:r>
      <w:r w:rsidRPr="531FA91A">
        <w:t xml:space="preserve">. </w:t>
      </w:r>
      <w:r w:rsidRPr="531FA91A">
        <w:rPr>
          <w:highlight w:val="yellow"/>
        </w:rPr>
        <w:t>[Company Name]</w:t>
      </w:r>
      <w:r w:rsidRPr="531FA91A">
        <w:t xml:space="preserve"> offers this website, including all information, tools, and services available to you, conditioned upon your acceptance of all terms, conditions, policies, and notices stated here.</w:t>
      </w:r>
    </w:p>
    <w:p w14:paraId="4DB06D16" w14:textId="693F1732" w:rsidR="37DE37FC" w:rsidRDefault="37DE37FC" w:rsidP="00A626E9">
      <w:pPr>
        <w:spacing w:before="240" w:after="240"/>
        <w:jc w:val="both"/>
      </w:pPr>
      <w:r w:rsidRPr="531FA91A">
        <w:t xml:space="preserve">By visiting our e-shop and/or purchasing something from us, you engage in our "Service" and </w:t>
      </w:r>
      <w:r w:rsidR="005F3485">
        <w:t>the S</w:t>
      </w:r>
      <w:r w:rsidR="005F3485" w:rsidRPr="005F3485">
        <w:t xml:space="preserve">ervice we offer allow you to search through the </w:t>
      </w:r>
      <w:r w:rsidR="005F3485">
        <w:t>w</w:t>
      </w:r>
      <w:r w:rsidR="005F3485" w:rsidRPr="005F3485">
        <w:t xml:space="preserve">ebsite and purchase products </w:t>
      </w:r>
      <w:r w:rsidR="005F3485">
        <w:t>[</w:t>
      </w:r>
      <w:r w:rsidR="005F3485" w:rsidRPr="005F3485">
        <w:rPr>
          <w:highlight w:val="yellow"/>
        </w:rPr>
        <w:t>enter more information about the products sold</w:t>
      </w:r>
      <w:r w:rsidR="005F3485">
        <w:t>]</w:t>
      </w:r>
      <w:r w:rsidR="005F3485" w:rsidRPr="005F3485">
        <w:t xml:space="preserve"> worldwide. As part of the Service, we also provide some ancillary services such as </w:t>
      </w:r>
      <w:r w:rsidR="005F3485">
        <w:t xml:space="preserve">coordinating </w:t>
      </w:r>
      <w:r w:rsidR="005F3485" w:rsidRPr="005F3485">
        <w:t xml:space="preserve">delivery of the products, and providing you with customer service </w:t>
      </w:r>
      <w:r w:rsidR="005F3485">
        <w:t>support</w:t>
      </w:r>
      <w:r w:rsidR="005F3485" w:rsidRPr="005F3485">
        <w:t xml:space="preserve">. </w:t>
      </w:r>
      <w:r w:rsidR="005F3485">
        <w:t xml:space="preserve">You </w:t>
      </w:r>
      <w:r w:rsidRPr="531FA91A">
        <w:t>agree to be bound by the following terms and conditions (“Terms of Service”, “Terms”), including any additional terms, conditions, and policies referenced herein or available by hyperlink. These Terms of Service apply to all users of the site, including browsers, vendors, customers, merchants, and/or contributors of content.</w:t>
      </w:r>
    </w:p>
    <w:p w14:paraId="3098C882" w14:textId="6AB8E098" w:rsidR="37DE37FC" w:rsidRDefault="37DE37FC" w:rsidP="00A626E9">
      <w:pPr>
        <w:spacing w:before="240" w:after="240"/>
        <w:jc w:val="both"/>
      </w:pPr>
      <w:r w:rsidRPr="531FA91A">
        <w:t>Please read these Terms of Service carefully before accessing or using our e-shop. By accessing or using any part of the site, you agree to be bound by these Terms. If you do not agree to all the terms and conditions of this agreement, you may not access the website or use any services. Acceptance is expressly limited to these Terms of Service.</w:t>
      </w:r>
    </w:p>
    <w:p w14:paraId="6BC0ECD0" w14:textId="04620750" w:rsidR="37DE37FC" w:rsidRDefault="37DE37FC" w:rsidP="00A626E9">
      <w:pPr>
        <w:spacing w:before="240" w:after="240"/>
        <w:jc w:val="both"/>
      </w:pPr>
      <w:r w:rsidRPr="531FA91A">
        <w:t>Any new features or tools added to the current e-shop will also be subject to the Terms of Service. You can review the most current version at any time on this page. We reserve the right to update, change, or replace any part of these Terms by posting updates or changes to our website. It is your responsibility to check this page periodically for changes. Your continued use of or access to the website after any changes constitutes acceptance of those changes.</w:t>
      </w:r>
    </w:p>
    <w:p w14:paraId="6EC35C53" w14:textId="559E51D6" w:rsidR="37DE37FC" w:rsidRPr="001B164A" w:rsidRDefault="37DE37FC" w:rsidP="00A626E9">
      <w:pPr>
        <w:pStyle w:val="Heading4"/>
        <w:spacing w:before="319" w:after="319"/>
        <w:jc w:val="both"/>
        <w:rPr>
          <w:i w:val="0"/>
          <w:iCs w:val="0"/>
        </w:rPr>
      </w:pPr>
      <w:r w:rsidRPr="001B164A">
        <w:rPr>
          <w:b/>
          <w:bCs/>
          <w:i w:val="0"/>
          <w:iCs w:val="0"/>
        </w:rPr>
        <w:t>SECTION 1 - ONLINE STORE TERMS</w:t>
      </w:r>
    </w:p>
    <w:p w14:paraId="6D107315" w14:textId="3B010921" w:rsidR="37DE37FC" w:rsidRDefault="37DE37FC" w:rsidP="00A626E9">
      <w:pPr>
        <w:spacing w:before="240" w:after="240"/>
        <w:jc w:val="both"/>
      </w:pPr>
      <w:r w:rsidRPr="531FA91A">
        <w:t>By agreeing to these Terms of Service, you represent that you are at least the age of majority in your country of residence, or that you are of the age of majority and have given consent for any of your minor dependents to use this site.</w:t>
      </w:r>
    </w:p>
    <w:p w14:paraId="57EFC1DB" w14:textId="292BD2D4" w:rsidR="00335368" w:rsidRDefault="00335368" w:rsidP="00A626E9">
      <w:pPr>
        <w:spacing w:before="240" w:after="240"/>
        <w:jc w:val="both"/>
      </w:pPr>
      <w:r w:rsidRPr="00335368">
        <w:t>By placing an order, you are promising that all details you provide are true and accurate</w:t>
      </w:r>
      <w:r>
        <w:t xml:space="preserve"> and </w:t>
      </w:r>
      <w:r w:rsidRPr="00335368">
        <w:t>that you are authorised to use your selected method of payment to place your order and that there are sufficient funds in the relevant account to cover the cost of your order.</w:t>
      </w:r>
    </w:p>
    <w:p w14:paraId="6241FAF8" w14:textId="1ECB5AC4" w:rsidR="37DE37FC" w:rsidRDefault="37DE37FC" w:rsidP="00A626E9">
      <w:pPr>
        <w:spacing w:before="240" w:after="240"/>
        <w:jc w:val="both"/>
      </w:pPr>
      <w:r w:rsidRPr="531FA91A">
        <w:t>You may not use our products for any illegal or unauthorized purpose, nor may you violate any laws in your jurisdiction (including but not limited to copyright laws) while using the Service.</w:t>
      </w:r>
    </w:p>
    <w:p w14:paraId="36B4B02A" w14:textId="455AF4FA" w:rsidR="37DE37FC" w:rsidRDefault="37DE37FC" w:rsidP="00A626E9">
      <w:pPr>
        <w:spacing w:before="240" w:after="240"/>
        <w:jc w:val="both"/>
      </w:pPr>
      <w:r w:rsidRPr="531FA91A">
        <w:t>A breach of any of the Terms will result in the immediate termination of your Services.</w:t>
      </w:r>
    </w:p>
    <w:p w14:paraId="44C23442" w14:textId="360ED387" w:rsidR="37DE37FC" w:rsidRPr="001B164A" w:rsidRDefault="37DE37FC" w:rsidP="00A626E9">
      <w:pPr>
        <w:pStyle w:val="Heading4"/>
        <w:spacing w:before="319" w:after="319"/>
        <w:jc w:val="both"/>
        <w:rPr>
          <w:i w:val="0"/>
          <w:iCs w:val="0"/>
        </w:rPr>
      </w:pPr>
      <w:r w:rsidRPr="001B164A">
        <w:rPr>
          <w:b/>
          <w:bCs/>
          <w:i w:val="0"/>
          <w:iCs w:val="0"/>
        </w:rPr>
        <w:lastRenderedPageBreak/>
        <w:t>SECTION 2 - GENERAL CONDITIONS</w:t>
      </w:r>
    </w:p>
    <w:p w14:paraId="62B6CE0E" w14:textId="0EFE0DFF" w:rsidR="37DE37FC" w:rsidRDefault="37DE37FC" w:rsidP="00A626E9">
      <w:pPr>
        <w:spacing w:before="240" w:after="240"/>
        <w:jc w:val="both"/>
      </w:pPr>
      <w:r w:rsidRPr="531FA91A">
        <w:t>We reserve the right to refuse service to anyone for any reason at any time.</w:t>
      </w:r>
    </w:p>
    <w:p w14:paraId="22BCF838" w14:textId="480A12BA" w:rsidR="37DE37FC" w:rsidRDefault="37DE37FC" w:rsidP="00A626E9">
      <w:pPr>
        <w:spacing w:before="240" w:after="240"/>
        <w:jc w:val="both"/>
      </w:pPr>
      <w:r w:rsidRPr="531FA91A">
        <w:t>You understand that your content (excluding credit card information) may be transferred unencrypted and involve transmissions over various networks. Credit card information is always encrypted during transfer over networks.</w:t>
      </w:r>
    </w:p>
    <w:p w14:paraId="7A923BB8" w14:textId="68BDD479" w:rsidR="37DE37FC" w:rsidRDefault="00F35531" w:rsidP="00A626E9">
      <w:pPr>
        <w:spacing w:before="240" w:after="240"/>
        <w:jc w:val="both"/>
      </w:pPr>
      <w:r w:rsidRPr="00F35531">
        <w:t>Access to th</w:t>
      </w:r>
      <w:r>
        <w:t>is</w:t>
      </w:r>
      <w:r w:rsidRPr="00F35531">
        <w:t xml:space="preserve"> </w:t>
      </w:r>
      <w:r>
        <w:t>w</w:t>
      </w:r>
      <w:r w:rsidRPr="00F35531">
        <w:t xml:space="preserve">ebsite is permitted on a temporary basis and it does not </w:t>
      </w:r>
      <w:r>
        <w:t>permit</w:t>
      </w:r>
      <w:r w:rsidRPr="00F35531">
        <w:t xml:space="preserve"> any commercial use of the contents</w:t>
      </w:r>
      <w:r>
        <w:t xml:space="preserve"> of this website</w:t>
      </w:r>
      <w:r w:rsidRPr="00F35531">
        <w:t xml:space="preserve">. </w:t>
      </w:r>
      <w:r w:rsidR="37DE37FC" w:rsidRPr="531FA91A">
        <w:t>You agree not to reproduce</w:t>
      </w:r>
      <w:r>
        <w:t xml:space="preserve"> and/or</w:t>
      </w:r>
      <w:r w:rsidR="37DE37FC" w:rsidRPr="531FA91A">
        <w:t xml:space="preserve"> </w:t>
      </w:r>
      <w:r>
        <w:t xml:space="preserve">copy and/or </w:t>
      </w:r>
      <w:r w:rsidR="37DE37FC" w:rsidRPr="531FA91A">
        <w:t>duplicate</w:t>
      </w:r>
      <w:r>
        <w:t xml:space="preserve">  and/or </w:t>
      </w:r>
      <w:r w:rsidR="37DE37FC" w:rsidRPr="531FA91A">
        <w:t xml:space="preserve">sell, </w:t>
      </w:r>
      <w:r>
        <w:t>and/</w:t>
      </w:r>
      <w:r w:rsidR="37DE37FC" w:rsidRPr="531FA91A">
        <w:t xml:space="preserve">or </w:t>
      </w:r>
      <w:r>
        <w:t xml:space="preserve">otherwise </w:t>
      </w:r>
      <w:r w:rsidR="37DE37FC" w:rsidRPr="531FA91A">
        <w:t>exploit any portion of the Service or access to the Service or any contact on the website through which the Service is provided, without express written permission from us.</w:t>
      </w:r>
    </w:p>
    <w:p w14:paraId="560030CC" w14:textId="6D1A12CC" w:rsidR="37DE37FC" w:rsidRPr="001B164A" w:rsidRDefault="37DE37FC" w:rsidP="00A626E9">
      <w:pPr>
        <w:pStyle w:val="Heading4"/>
        <w:spacing w:before="319" w:after="319"/>
        <w:jc w:val="both"/>
        <w:rPr>
          <w:i w:val="0"/>
          <w:iCs w:val="0"/>
        </w:rPr>
      </w:pPr>
      <w:r w:rsidRPr="001B164A">
        <w:rPr>
          <w:b/>
          <w:bCs/>
          <w:i w:val="0"/>
          <w:iCs w:val="0"/>
        </w:rPr>
        <w:t>SECTION 3 - ACCURACY, COMPLETENESS, AND TIMELINESS OF INFORMATION</w:t>
      </w:r>
    </w:p>
    <w:p w14:paraId="56EA4E4E" w14:textId="04953C79" w:rsidR="002667E2" w:rsidRDefault="002667E2" w:rsidP="00A626E9">
      <w:pPr>
        <w:spacing w:before="240" w:after="240"/>
        <w:jc w:val="both"/>
      </w:pPr>
      <w:r w:rsidRPr="002667E2">
        <w:t xml:space="preserve">We may update or amend the </w:t>
      </w:r>
      <w:r>
        <w:t>w</w:t>
      </w:r>
      <w:r w:rsidRPr="002667E2">
        <w:t xml:space="preserve">ebsite or its contents at any time but we are under no legal obligation to do so. In that respect, any of the content on the </w:t>
      </w:r>
      <w:r>
        <w:t>w</w:t>
      </w:r>
      <w:r w:rsidRPr="002667E2">
        <w:t>ebsite may be out-of-date and/or inaccurate and/or incomplete and/or not current at any given time.</w:t>
      </w:r>
    </w:p>
    <w:p w14:paraId="10F3E4AB" w14:textId="03330242" w:rsidR="37DE37FC" w:rsidRDefault="37DE37FC" w:rsidP="00A626E9">
      <w:pPr>
        <w:spacing w:before="240" w:after="240"/>
        <w:jc w:val="both"/>
      </w:pPr>
      <w:r w:rsidRPr="531FA91A">
        <w:t>We are not responsible if information made available on this site is inaccurate, incomplete, or not current. The material provided on this site is for general information only and</w:t>
      </w:r>
      <w:r w:rsidR="008C5D7A" w:rsidRPr="008C5D7A">
        <w:t xml:space="preserve"> should not be construed as an exhaustive review of the matters included therein</w:t>
      </w:r>
      <w:r w:rsidRPr="531FA91A">
        <w:t xml:space="preserve"> </w:t>
      </w:r>
      <w:r w:rsidR="008C5D7A">
        <w:t xml:space="preserve">and </w:t>
      </w:r>
      <w:r w:rsidRPr="531FA91A">
        <w:t>should not be relied upon as the sole basis for decision-making. Any reliance on the material on this site is at your own risk.</w:t>
      </w:r>
    </w:p>
    <w:p w14:paraId="2EB8CEAB" w14:textId="0149BFDC" w:rsidR="37DE37FC" w:rsidRDefault="37DE37FC" w:rsidP="00A626E9">
      <w:pPr>
        <w:spacing w:before="240" w:after="240"/>
        <w:jc w:val="both"/>
      </w:pPr>
      <w:r w:rsidRPr="531FA91A">
        <w:t>We reserve the right to modify the contents of this site at any time but are under no obligation to update any information. It is your responsibility to monitor changes to our site.</w:t>
      </w:r>
    </w:p>
    <w:p w14:paraId="77DEA5B6" w14:textId="14654555" w:rsidR="37DE37FC" w:rsidRPr="001B164A" w:rsidRDefault="37DE37FC" w:rsidP="00A626E9">
      <w:pPr>
        <w:pStyle w:val="Heading4"/>
        <w:spacing w:before="319" w:after="319"/>
        <w:jc w:val="both"/>
        <w:rPr>
          <w:i w:val="0"/>
          <w:iCs w:val="0"/>
        </w:rPr>
      </w:pPr>
      <w:r w:rsidRPr="001B164A">
        <w:rPr>
          <w:b/>
          <w:bCs/>
          <w:i w:val="0"/>
          <w:iCs w:val="0"/>
        </w:rPr>
        <w:t>SECTION 4 - MODIFICATIONS TO THE SERVICE AND PRICES</w:t>
      </w:r>
    </w:p>
    <w:p w14:paraId="758D96F5" w14:textId="0E4CB7AA" w:rsidR="37DE37FC" w:rsidRDefault="37DE37FC" w:rsidP="00A626E9">
      <w:pPr>
        <w:spacing w:before="240" w:after="240"/>
        <w:jc w:val="both"/>
      </w:pPr>
      <w:r w:rsidRPr="531FA91A">
        <w:t>Prices for our products are subject to change without notice.</w:t>
      </w:r>
    </w:p>
    <w:p w14:paraId="597AEFFD" w14:textId="07188A0C" w:rsidR="00B60274" w:rsidRDefault="37DE37FC" w:rsidP="00803EA6">
      <w:pPr>
        <w:spacing w:before="240" w:after="240"/>
        <w:jc w:val="both"/>
      </w:pPr>
      <w:r w:rsidRPr="531FA91A">
        <w:t xml:space="preserve">We reserve the right at any time to modify or discontinue the Service (or any part of it </w:t>
      </w:r>
      <w:bookmarkStart w:id="0" w:name="_Hlk177724063"/>
      <w:r w:rsidR="00803EA6">
        <w:t>or to withdraw or amend the website</w:t>
      </w:r>
      <w:bookmarkEnd w:id="0"/>
      <w:r w:rsidR="00803EA6">
        <w:t xml:space="preserve"> </w:t>
      </w:r>
      <w:r w:rsidRPr="531FA91A">
        <w:t xml:space="preserve">without notice. </w:t>
      </w:r>
    </w:p>
    <w:p w14:paraId="41665784" w14:textId="4A699F74" w:rsidR="00B60274" w:rsidRDefault="00B60274" w:rsidP="00803EA6">
      <w:pPr>
        <w:spacing w:before="240" w:after="240"/>
        <w:jc w:val="both"/>
      </w:pPr>
      <w:r w:rsidRPr="00B60274">
        <w:t>[</w:t>
      </w:r>
      <w:r w:rsidRPr="00B60274">
        <w:rPr>
          <w:highlight w:val="yellow"/>
        </w:rPr>
        <w:t>Company name</w:t>
      </w:r>
      <w:r w:rsidRPr="00B60274">
        <w:t>] has the right to unilaterally update and/or amend the website’s Terms of Service at any time save for the Privacy Policy (</w:t>
      </w:r>
      <w:r w:rsidRPr="007E17DB">
        <w:rPr>
          <w:highlight w:val="yellow"/>
        </w:rPr>
        <w:t>Privacy Policy link</w:t>
      </w:r>
      <w:r w:rsidRPr="00B60274">
        <w:t>).</w:t>
      </w:r>
    </w:p>
    <w:p w14:paraId="4C35FC7E" w14:textId="0DD948E6" w:rsidR="009F7745" w:rsidRPr="009F7745" w:rsidRDefault="37DE37FC" w:rsidP="00F55DBB">
      <w:r w:rsidRPr="531FA91A">
        <w:t xml:space="preserve">We are not liable to you or any third-party </w:t>
      </w:r>
      <w:bookmarkStart w:id="1" w:name="_Hlk177724108"/>
      <w:r w:rsidR="00803EA6">
        <w:t xml:space="preserve">if </w:t>
      </w:r>
      <w:r w:rsidR="00803EA6" w:rsidRPr="00803EA6">
        <w:t xml:space="preserve">the </w:t>
      </w:r>
      <w:r w:rsidR="00803EA6">
        <w:t>w</w:t>
      </w:r>
      <w:r w:rsidR="00803EA6" w:rsidRPr="00803EA6">
        <w:t xml:space="preserve">ebsite is unavailable at any time or for any period </w:t>
      </w:r>
      <w:r w:rsidR="00803EA6">
        <w:t xml:space="preserve">or </w:t>
      </w:r>
      <w:bookmarkEnd w:id="1"/>
      <w:r w:rsidRPr="531FA91A">
        <w:t>for any modification, price change, or suspension of the Service.</w:t>
      </w:r>
    </w:p>
    <w:p w14:paraId="55A7A45D" w14:textId="01EC7ACA" w:rsidR="37DE37FC" w:rsidRPr="00803EA6" w:rsidRDefault="37DE37FC" w:rsidP="00A626E9">
      <w:pPr>
        <w:pStyle w:val="Heading4"/>
        <w:spacing w:before="319" w:after="319"/>
        <w:jc w:val="both"/>
        <w:rPr>
          <w:i w:val="0"/>
          <w:iCs w:val="0"/>
        </w:rPr>
      </w:pPr>
      <w:r w:rsidRPr="00803EA6">
        <w:rPr>
          <w:b/>
          <w:bCs/>
          <w:i w:val="0"/>
          <w:iCs w:val="0"/>
        </w:rPr>
        <w:t>SECTION 5 - PRODUCTS OR SERVICES</w:t>
      </w:r>
    </w:p>
    <w:p w14:paraId="3954066B" w14:textId="2D6C1D5E" w:rsidR="37DE37FC" w:rsidRDefault="37DE37FC" w:rsidP="00A626E9">
      <w:pPr>
        <w:spacing w:before="240" w:after="240"/>
        <w:jc w:val="both"/>
      </w:pPr>
      <w:r w:rsidRPr="531FA91A">
        <w:t>Certain products or services may be available exclusively online through our e-shop. These products may have limited quantities and are subject to return or exchange only according to our Return Policy.</w:t>
      </w:r>
    </w:p>
    <w:p w14:paraId="4BDD24EA" w14:textId="18243F53" w:rsidR="37DE37FC" w:rsidRDefault="00585328" w:rsidP="00A626E9">
      <w:pPr>
        <w:spacing w:before="240" w:after="240"/>
        <w:jc w:val="both"/>
      </w:pPr>
      <w:r w:rsidRPr="00585328">
        <w:lastRenderedPageBreak/>
        <w:t>The images of the products on the Website are for illustrative purposes only</w:t>
      </w:r>
      <w:r>
        <w:t xml:space="preserve">. </w:t>
      </w:r>
      <w:r w:rsidR="37DE37FC" w:rsidRPr="531FA91A">
        <w:t xml:space="preserve">We strive to display product colors and images as accurately as possible, but we cannot guarantee that your device's display will show </w:t>
      </w:r>
      <w:r>
        <w:t xml:space="preserve">precisely </w:t>
      </w:r>
      <w:r w:rsidR="37DE37FC" w:rsidRPr="531FA91A">
        <w:t xml:space="preserve">the true </w:t>
      </w:r>
      <w:r w:rsidR="353F8396" w:rsidRPr="531FA91A">
        <w:t>colour</w:t>
      </w:r>
      <w:r>
        <w:t xml:space="preserve"> of a product</w:t>
      </w:r>
      <w:r w:rsidR="37DE37FC" w:rsidRPr="531FA91A">
        <w:t>.</w:t>
      </w:r>
      <w:r w:rsidRPr="00585328">
        <w:t xml:space="preserve"> Please contact our Customer Service </w:t>
      </w:r>
      <w:r w:rsidR="00994EC9">
        <w:t xml:space="preserve">support team </w:t>
      </w:r>
      <w:r w:rsidRPr="00585328">
        <w:t xml:space="preserve">if you would like more information about a product. </w:t>
      </w:r>
    </w:p>
    <w:p w14:paraId="1A4AB0BC" w14:textId="78052B43" w:rsidR="37DE37FC" w:rsidRDefault="37DE37FC" w:rsidP="00A626E9">
      <w:pPr>
        <w:spacing w:before="240" w:after="240"/>
        <w:jc w:val="both"/>
      </w:pPr>
      <w:r w:rsidRPr="531FA91A">
        <w:t>We reserve the right to limit the sales of our products or services to any person, geographic region, or jurisdiction on a case-by-case basis. We also reserve the right to limit the quantities of any products or services that we offer. All descriptions and pricing of products are subject to change without notice. We reserve the right to discontinue any product at any time.</w:t>
      </w:r>
    </w:p>
    <w:p w14:paraId="461697CC" w14:textId="25CA6C60" w:rsidR="37DE37FC" w:rsidRDefault="37DE37FC" w:rsidP="00A626E9">
      <w:pPr>
        <w:spacing w:before="240" w:after="240"/>
        <w:jc w:val="both"/>
      </w:pPr>
      <w:r w:rsidRPr="531FA91A">
        <w:t>We do not guarantee that the quality of any products, services, or information purchased from our e-shop will meet your expectations</w:t>
      </w:r>
      <w:r w:rsidR="00A626E9">
        <w:t xml:space="preserve"> but it goes without saying that the Company commits that the products sold are of satisfactory quality and fi</w:t>
      </w:r>
      <w:r w:rsidR="009F7745">
        <w:t>t</w:t>
      </w:r>
      <w:r w:rsidR="00A626E9">
        <w:t xml:space="preserve"> for their purpose</w:t>
      </w:r>
      <w:r w:rsidRPr="531FA91A">
        <w:t>.</w:t>
      </w:r>
      <w:r w:rsidR="006C35D3">
        <w:t xml:space="preserve"> Under no circumstances shall we sell products that are of </w:t>
      </w:r>
      <w:r w:rsidR="006C35D3" w:rsidRPr="006C35D3">
        <w:t>lower quality than the corresponding market standards for sale</w:t>
      </w:r>
      <w:r w:rsidR="006C35D3">
        <w:t>.</w:t>
      </w:r>
    </w:p>
    <w:p w14:paraId="256648C8" w14:textId="04A89DD8" w:rsidR="00D645AF" w:rsidRDefault="00D645AF" w:rsidP="00A626E9">
      <w:pPr>
        <w:spacing w:before="240" w:after="240"/>
        <w:jc w:val="both"/>
      </w:pPr>
      <w:r w:rsidRPr="00D645AF">
        <w:t xml:space="preserve">The </w:t>
      </w:r>
      <w:r>
        <w:t>w</w:t>
      </w:r>
      <w:r w:rsidRPr="00D645AF">
        <w:t>ebsite allows you to check your order and correct any errors before completing a purchase</w:t>
      </w:r>
      <w:r>
        <w:t xml:space="preserve"> and placing an order</w:t>
      </w:r>
      <w:r w:rsidRPr="00D645AF">
        <w:t xml:space="preserve">. Please take the time </w:t>
      </w:r>
      <w:r>
        <w:t xml:space="preserve">to review </w:t>
      </w:r>
      <w:r w:rsidRPr="00D645AF">
        <w:t>your order as you are responsible for ensuring that the information you provide is accurate (</w:t>
      </w:r>
      <w:r>
        <w:t>i.e.</w:t>
      </w:r>
      <w:r w:rsidRPr="00D645AF">
        <w:t xml:space="preserve"> the </w:t>
      </w:r>
      <w:r>
        <w:t>desired</w:t>
      </w:r>
      <w:r w:rsidRPr="00D645AF">
        <w:t xml:space="preserve"> products, quantities, size, colour, etc.).</w:t>
      </w:r>
    </w:p>
    <w:p w14:paraId="69F2504E" w14:textId="2DFAEBEF" w:rsidR="007800D7" w:rsidRDefault="00006D23" w:rsidP="00A626E9">
      <w:pPr>
        <w:spacing w:before="240" w:after="240"/>
        <w:jc w:val="both"/>
      </w:pPr>
      <w:r w:rsidRPr="00006D23">
        <w:t xml:space="preserve">Whilst we </w:t>
      </w:r>
      <w:r>
        <w:t xml:space="preserve">use our best endeavours to </w:t>
      </w:r>
      <w:r w:rsidRPr="00006D23">
        <w:t xml:space="preserve">ensure that all details, descriptions and prices that appear on the </w:t>
      </w:r>
      <w:r>
        <w:t>w</w:t>
      </w:r>
      <w:r w:rsidRPr="00006D23">
        <w:t xml:space="preserve">ebsite are accurate, there may be cases where errors occur. </w:t>
      </w:r>
      <w:r w:rsidR="007800D7" w:rsidRPr="007800D7">
        <w:t xml:space="preserve">All orders are subject to availability and we may need to cancel your order (or part of your order) if the product </w:t>
      </w:r>
      <w:r w:rsidR="007800D7">
        <w:t>turns out to be out of stock</w:t>
      </w:r>
      <w:r w:rsidR="007800D7" w:rsidRPr="007800D7">
        <w:t xml:space="preserve"> or not available at the order price.</w:t>
      </w:r>
    </w:p>
    <w:p w14:paraId="23FF1356" w14:textId="6549B91F" w:rsidR="003F3E5F" w:rsidRDefault="003F3E5F" w:rsidP="00A626E9">
      <w:pPr>
        <w:spacing w:before="240" w:after="240"/>
        <w:jc w:val="both"/>
      </w:pPr>
      <w:r w:rsidRPr="003F3E5F">
        <w:t>If a</w:t>
      </w:r>
      <w:r>
        <w:t xml:space="preserve"> product</w:t>
      </w:r>
      <w:r w:rsidRPr="003F3E5F">
        <w:t xml:space="preserve"> you ordered is out of stock, </w:t>
      </w:r>
      <w:r>
        <w:t xml:space="preserve">the Company </w:t>
      </w:r>
      <w:r w:rsidRPr="003F3E5F">
        <w:t xml:space="preserve">may, at its discretion, supply you with </w:t>
      </w:r>
      <w:r>
        <w:t>another product</w:t>
      </w:r>
      <w:r w:rsidRPr="003F3E5F">
        <w:t xml:space="preserve"> that </w:t>
      </w:r>
      <w:r>
        <w:t>is</w:t>
      </w:r>
      <w:r w:rsidRPr="003F3E5F">
        <w:t xml:space="preserve"> in conformity with the contract. </w:t>
      </w:r>
      <w:r>
        <w:t xml:space="preserve">In such a case </w:t>
      </w:r>
      <w:r w:rsidRPr="003F3E5F">
        <w:t>we will notify you via email</w:t>
      </w:r>
      <w:r w:rsidR="00CF0722">
        <w:t xml:space="preserve"> and actively seek your consent</w:t>
      </w:r>
      <w:r w:rsidRPr="003F3E5F">
        <w:t xml:space="preserve">. </w:t>
      </w:r>
    </w:p>
    <w:p w14:paraId="14BE51EB" w14:textId="2401D102" w:rsidR="37DE37FC" w:rsidRPr="001B164A" w:rsidRDefault="37DE37FC" w:rsidP="00A626E9">
      <w:pPr>
        <w:pStyle w:val="Heading4"/>
        <w:spacing w:before="319" w:after="319"/>
        <w:jc w:val="both"/>
        <w:rPr>
          <w:i w:val="0"/>
          <w:iCs w:val="0"/>
        </w:rPr>
      </w:pPr>
      <w:r w:rsidRPr="001B164A">
        <w:rPr>
          <w:b/>
          <w:bCs/>
          <w:i w:val="0"/>
          <w:iCs w:val="0"/>
        </w:rPr>
        <w:t>SECTION 6 - ACCURACY OF BILLING AND ACCOUNT INFORMATION</w:t>
      </w:r>
    </w:p>
    <w:p w14:paraId="0C2A36ED" w14:textId="14DAE73F" w:rsidR="37DE37FC" w:rsidRDefault="37DE37FC" w:rsidP="00A626E9">
      <w:pPr>
        <w:spacing w:before="240" w:after="240"/>
        <w:jc w:val="both"/>
      </w:pPr>
      <w:r w:rsidRPr="531FA91A">
        <w:t>We reserve the right to refuse any order you place with us. We may, at our discretion, limit or cancel quantities purchased per person, per household, or per order. If we modify or cancel an order, we may attempt to notify you using the contact information provided during the order process.</w:t>
      </w:r>
    </w:p>
    <w:p w14:paraId="4D8E57F4" w14:textId="2BE2ECDE" w:rsidR="37DE37FC" w:rsidRDefault="37DE37FC" w:rsidP="00A626E9">
      <w:pPr>
        <w:spacing w:before="240" w:after="240"/>
        <w:jc w:val="both"/>
      </w:pPr>
      <w:r w:rsidRPr="531FA91A">
        <w:t>You agree to provide current, complete, and accurate purchase and account information for all transactions. You agree to promptly update your account and other information, including your email address and credit card numbers, to complete your transactions and contact you as needed.</w:t>
      </w:r>
    </w:p>
    <w:p w14:paraId="515326FB" w14:textId="4AB0AC07" w:rsidR="37DE37FC" w:rsidRPr="001B164A" w:rsidRDefault="37DE37FC" w:rsidP="00A626E9">
      <w:pPr>
        <w:pStyle w:val="Heading4"/>
        <w:spacing w:before="319" w:after="319"/>
        <w:jc w:val="both"/>
        <w:rPr>
          <w:i w:val="0"/>
          <w:iCs w:val="0"/>
        </w:rPr>
      </w:pPr>
      <w:r w:rsidRPr="001B164A">
        <w:rPr>
          <w:b/>
          <w:bCs/>
          <w:i w:val="0"/>
          <w:iCs w:val="0"/>
        </w:rPr>
        <w:t>SECTION 7 - THIRD-PARTY TOOLS AND LINKS</w:t>
      </w:r>
    </w:p>
    <w:p w14:paraId="087DD7E3" w14:textId="77777777" w:rsidR="00A74F58" w:rsidRDefault="37DE37FC" w:rsidP="00A626E9">
      <w:pPr>
        <w:spacing w:before="240" w:after="240"/>
        <w:jc w:val="both"/>
      </w:pPr>
      <w:r w:rsidRPr="531FA91A">
        <w:t xml:space="preserve">We may provide you with access to third-party tools, which we neither monitor nor control. </w:t>
      </w:r>
      <w:r w:rsidR="00677AE9" w:rsidRPr="00677AE9">
        <w:t xml:space="preserve">We have no control over the contents of those websites or resources and such links should not be interpreted as an endorsement by us of those linked websites. </w:t>
      </w:r>
      <w:r w:rsidR="00A74F58" w:rsidRPr="00A74F58">
        <w:t>These links are provided for your information only.</w:t>
      </w:r>
    </w:p>
    <w:p w14:paraId="3B76AF98" w14:textId="77FB8DDA" w:rsidR="37DE37FC" w:rsidRDefault="37DE37FC" w:rsidP="00A626E9">
      <w:pPr>
        <w:spacing w:before="240" w:after="240"/>
        <w:jc w:val="both"/>
      </w:pPr>
      <w:r w:rsidRPr="531FA91A">
        <w:lastRenderedPageBreak/>
        <w:t>Your use of optional tools offered through the site is entirely at your own risk and discretion.</w:t>
      </w:r>
    </w:p>
    <w:p w14:paraId="052551A8" w14:textId="7B8E2F9E" w:rsidR="37DE37FC" w:rsidRDefault="37DE37FC" w:rsidP="00A626E9">
      <w:pPr>
        <w:spacing w:before="240" w:after="240"/>
        <w:jc w:val="both"/>
      </w:pPr>
      <w:r w:rsidRPr="531FA91A">
        <w:t>Our e-shop may also contain links to third-party websites that are not affiliated with us. We are not responsible for the content, accuracy, or any transactions you engage in on third-party sites. Complaints or concerns regarding third-party products should be directed to them.</w:t>
      </w:r>
    </w:p>
    <w:p w14:paraId="709F6482" w14:textId="31BF5C21" w:rsidR="37DE37FC" w:rsidRPr="001B164A" w:rsidRDefault="37DE37FC" w:rsidP="00A626E9">
      <w:pPr>
        <w:pStyle w:val="Heading4"/>
        <w:spacing w:before="319" w:after="319"/>
        <w:jc w:val="both"/>
        <w:rPr>
          <w:i w:val="0"/>
          <w:iCs w:val="0"/>
        </w:rPr>
      </w:pPr>
      <w:r w:rsidRPr="001B164A">
        <w:rPr>
          <w:b/>
          <w:bCs/>
          <w:i w:val="0"/>
          <w:iCs w:val="0"/>
        </w:rPr>
        <w:t>SECTION 8 - USER COMMENTS AND FEEDBACK</w:t>
      </w:r>
    </w:p>
    <w:p w14:paraId="61B94F9B" w14:textId="17F832E9" w:rsidR="37DE37FC" w:rsidRDefault="37DE37FC" w:rsidP="00A626E9">
      <w:pPr>
        <w:spacing w:before="240" w:after="240"/>
        <w:jc w:val="both"/>
      </w:pPr>
      <w:r w:rsidRPr="531FA91A">
        <w:t>If you submit any comments, ideas, or suggestions (collectively, 'comments'), you agree that we may edit, publish, and use them in any medium. We are under no obligation to maintain any comments in confidence, pay compensation for them, or respond to them.</w:t>
      </w:r>
    </w:p>
    <w:p w14:paraId="17817A16" w14:textId="7A56D171" w:rsidR="37DE37FC" w:rsidRDefault="37DE37FC" w:rsidP="00A626E9">
      <w:pPr>
        <w:spacing w:before="240" w:after="240"/>
        <w:jc w:val="both"/>
      </w:pPr>
      <w:r w:rsidRPr="531FA91A">
        <w:t>You are solely responsible for your comments, and they must not violate the rights of any third-party.</w:t>
      </w:r>
    </w:p>
    <w:p w14:paraId="282388AB" w14:textId="188BE263" w:rsidR="37DE37FC" w:rsidRPr="001B164A" w:rsidRDefault="37DE37FC" w:rsidP="00A626E9">
      <w:pPr>
        <w:pStyle w:val="Heading4"/>
        <w:spacing w:before="319" w:after="319"/>
        <w:jc w:val="both"/>
        <w:rPr>
          <w:i w:val="0"/>
          <w:iCs w:val="0"/>
        </w:rPr>
      </w:pPr>
      <w:r w:rsidRPr="001B164A">
        <w:rPr>
          <w:b/>
          <w:bCs/>
          <w:i w:val="0"/>
          <w:iCs w:val="0"/>
        </w:rPr>
        <w:t>SECTION 9 - ERRORS, INACCURACIES, AND OMISSIONS</w:t>
      </w:r>
    </w:p>
    <w:p w14:paraId="64A364D8" w14:textId="536828A2" w:rsidR="37DE37FC" w:rsidRDefault="37DE37FC" w:rsidP="00A626E9">
      <w:pPr>
        <w:spacing w:before="240" w:after="240"/>
        <w:jc w:val="both"/>
      </w:pPr>
      <w:r w:rsidRPr="531FA91A">
        <w:t>Occasionally, there may be information on our site that contains typographical errors, inaccuracies, or omissions related to product descriptions, pricing, promotions, offers, or availability. We reserve the right to correct any errors, inaccuracies, or omissions and to update information or cancel orders if any information in the Service is inaccurate.</w:t>
      </w:r>
    </w:p>
    <w:p w14:paraId="3EEC2D1E" w14:textId="04C65B8A" w:rsidR="37DE37FC" w:rsidRPr="001B164A" w:rsidRDefault="37DE37FC" w:rsidP="00A626E9">
      <w:pPr>
        <w:pStyle w:val="Heading4"/>
        <w:spacing w:before="319" w:after="319"/>
        <w:jc w:val="both"/>
        <w:rPr>
          <w:i w:val="0"/>
          <w:iCs w:val="0"/>
        </w:rPr>
      </w:pPr>
      <w:r w:rsidRPr="001B164A">
        <w:rPr>
          <w:b/>
          <w:bCs/>
          <w:i w:val="0"/>
          <w:iCs w:val="0"/>
        </w:rPr>
        <w:t>SECTION 10 - PROHIBITED USES</w:t>
      </w:r>
    </w:p>
    <w:p w14:paraId="5DBF20DF" w14:textId="362BF754" w:rsidR="37DE37FC" w:rsidRDefault="37DE37FC" w:rsidP="00A626E9">
      <w:pPr>
        <w:spacing w:before="240" w:after="240"/>
        <w:jc w:val="both"/>
      </w:pPr>
      <w:r w:rsidRPr="531FA91A">
        <w:t>In addition to other prohibitions, you are prohibited from using the site or its content for any unlawful purpose or to violate any laws in your jurisdiction. You may not use the site to harass, abuse, defame, or discriminate, nor to submit false or misleading information.</w:t>
      </w:r>
    </w:p>
    <w:p w14:paraId="333E14C9" w14:textId="636CDD84" w:rsidR="37DE37FC" w:rsidRDefault="37DE37FC" w:rsidP="00A626E9">
      <w:pPr>
        <w:spacing w:before="240" w:after="240"/>
        <w:jc w:val="both"/>
      </w:pPr>
      <w:r w:rsidRPr="531FA91A">
        <w:t>We reserve the right to terminate your use of the Service for violating any prohibited uses</w:t>
      </w:r>
      <w:r w:rsidR="00253B4C">
        <w:t xml:space="preserve"> </w:t>
      </w:r>
      <w:bookmarkStart w:id="2" w:name="_Hlk177724379"/>
      <w:r w:rsidR="00253B4C">
        <w:t>and to seek any other remedies under the law</w:t>
      </w:r>
      <w:bookmarkEnd w:id="2"/>
      <w:r w:rsidRPr="531FA91A">
        <w:t>.</w:t>
      </w:r>
    </w:p>
    <w:p w14:paraId="29935612" w14:textId="573BA4AC" w:rsidR="37DE37FC" w:rsidRPr="001B164A" w:rsidRDefault="37DE37FC" w:rsidP="00A626E9">
      <w:pPr>
        <w:pStyle w:val="Heading4"/>
        <w:spacing w:before="319" w:after="319"/>
        <w:jc w:val="both"/>
        <w:rPr>
          <w:i w:val="0"/>
          <w:iCs w:val="0"/>
        </w:rPr>
      </w:pPr>
      <w:r w:rsidRPr="001B164A">
        <w:rPr>
          <w:b/>
          <w:bCs/>
          <w:i w:val="0"/>
          <w:iCs w:val="0"/>
        </w:rPr>
        <w:t>SECTION 11 - DISCLAIMER OF WARRANTIES; LIMITATION OF LIABILITY</w:t>
      </w:r>
    </w:p>
    <w:p w14:paraId="39E757C0" w14:textId="63CE5A26" w:rsidR="37DE37FC" w:rsidRDefault="37DE37FC" w:rsidP="00A626E9">
      <w:pPr>
        <w:spacing w:before="240" w:after="240"/>
        <w:jc w:val="both"/>
      </w:pPr>
      <w:r w:rsidRPr="531FA91A">
        <w:t>We do not guarantee that your use of our e-shop will be uninterrupted or error-free. The Service and all products delivered through the Service are provided 'as is' without warranties of any kind, either express or implied</w:t>
      </w:r>
      <w:r w:rsidR="00054068">
        <w:t>, save for the warranties implied by the Sale of Goods Law.</w:t>
      </w:r>
    </w:p>
    <w:p w14:paraId="4AFA7201" w14:textId="77777777" w:rsidR="00FA7B58" w:rsidRDefault="0041167B" w:rsidP="00A626E9">
      <w:pPr>
        <w:spacing w:before="240" w:after="240"/>
        <w:jc w:val="both"/>
      </w:pPr>
      <w:bookmarkStart w:id="3" w:name="_Hlk177724426"/>
      <w:r>
        <w:t>I</w:t>
      </w:r>
      <w:r w:rsidRPr="0041167B">
        <w:t xml:space="preserve">n no event shall </w:t>
      </w:r>
      <w:r w:rsidRPr="531FA91A">
        <w:rPr>
          <w:highlight w:val="yellow"/>
        </w:rPr>
        <w:t>[Company Name]</w:t>
      </w:r>
      <w:r w:rsidRPr="0041167B">
        <w:t xml:space="preserve"> be liable for any damages of any kind arising from your use of the </w:t>
      </w:r>
      <w:r>
        <w:t>web</w:t>
      </w:r>
      <w:r w:rsidRPr="0041167B">
        <w:t xml:space="preserve">site, including but not limited to broken images, special, indirect, incidental, punitive and consequential damages. </w:t>
      </w:r>
      <w:r>
        <w:t>Y</w:t>
      </w:r>
      <w:r w:rsidRPr="0041167B">
        <w:t xml:space="preserve">ou use the </w:t>
      </w:r>
      <w:r>
        <w:t>S</w:t>
      </w:r>
      <w:r w:rsidRPr="0041167B">
        <w:t>e</w:t>
      </w:r>
      <w:r>
        <w:t>r</w:t>
      </w:r>
      <w:r w:rsidRPr="0041167B">
        <w:t xml:space="preserve">vice at your own risk. </w:t>
      </w:r>
      <w:r>
        <w:t>T</w:t>
      </w:r>
      <w:r w:rsidRPr="0041167B">
        <w:t xml:space="preserve">o the maximum extent permitted by law, </w:t>
      </w:r>
      <w:r w:rsidRPr="531FA91A">
        <w:rPr>
          <w:highlight w:val="yellow"/>
        </w:rPr>
        <w:t>[Company Name]</w:t>
      </w:r>
      <w:r w:rsidRPr="0041167B">
        <w:t xml:space="preserve"> disclaims all representations and warranties of any kind, express or implied, with respect to the operation of</w:t>
      </w:r>
      <w:r>
        <w:t xml:space="preserve"> the website</w:t>
      </w:r>
      <w:r w:rsidRPr="0041167B">
        <w:t xml:space="preserve">, the information, and content included and </w:t>
      </w:r>
      <w:r>
        <w:t xml:space="preserve">the Service </w:t>
      </w:r>
      <w:r w:rsidRPr="0041167B">
        <w:t xml:space="preserve">provided by </w:t>
      </w:r>
      <w:r w:rsidRPr="531FA91A">
        <w:rPr>
          <w:highlight w:val="yellow"/>
        </w:rPr>
        <w:t>[Company Name]</w:t>
      </w:r>
      <w:r w:rsidRPr="0041167B">
        <w:t xml:space="preserve">, including but not limited to implied warranties of merchantability and fitness </w:t>
      </w:r>
      <w:r>
        <w:t xml:space="preserve">of the website </w:t>
      </w:r>
      <w:r w:rsidRPr="0041167B">
        <w:t xml:space="preserve">for a particular purpose. </w:t>
      </w:r>
    </w:p>
    <w:p w14:paraId="5B23AFEB" w14:textId="1DD64628" w:rsidR="00FA7B58" w:rsidRDefault="00FA7B58" w:rsidP="00A626E9">
      <w:pPr>
        <w:spacing w:before="240" w:after="240"/>
        <w:jc w:val="both"/>
      </w:pPr>
      <w:r w:rsidRPr="00FA7B58">
        <w:lastRenderedPageBreak/>
        <w:t>[</w:t>
      </w:r>
      <w:r w:rsidRPr="00FA7B58">
        <w:rPr>
          <w:highlight w:val="yellow"/>
        </w:rPr>
        <w:t>Company Name</w:t>
      </w:r>
      <w:r w:rsidRPr="00FA7B58">
        <w:t>] does not make any representations and warranties, whether express or implied, that the information on its website is accurate, complete or current as further elaborated by section 3</w:t>
      </w:r>
      <w:r>
        <w:t xml:space="preserve">. </w:t>
      </w:r>
      <w:r w:rsidRPr="00FA7B58">
        <w:t xml:space="preserve">To the fullest extent permitted by law, we exclude all conditions, warranties, representations or other terms which may apply to the </w:t>
      </w:r>
      <w:r>
        <w:t>w</w:t>
      </w:r>
      <w:r w:rsidRPr="00FA7B58">
        <w:t>ebsite, or any content on it, whether express or implied.</w:t>
      </w:r>
    </w:p>
    <w:bookmarkEnd w:id="3"/>
    <w:p w14:paraId="0D5806A6" w14:textId="036532C9" w:rsidR="00843044" w:rsidRDefault="0041113C" w:rsidP="00843044">
      <w:pPr>
        <w:spacing w:before="240" w:after="240"/>
        <w:jc w:val="both"/>
      </w:pPr>
      <w:r w:rsidRPr="531FA91A">
        <w:rPr>
          <w:highlight w:val="yellow"/>
        </w:rPr>
        <w:t>[Company Name]</w:t>
      </w:r>
      <w:r w:rsidR="00843044">
        <w:t xml:space="preserve"> is only liable for other damages if it breaches a material contractual obligation</w:t>
      </w:r>
      <w:r w:rsidR="00D50967">
        <w:t xml:space="preserve"> which </w:t>
      </w:r>
      <w:r w:rsidR="00843044">
        <w:t>protect</w:t>
      </w:r>
      <w:r w:rsidR="00D50967">
        <w:t>s</w:t>
      </w:r>
      <w:r w:rsidR="00843044">
        <w:t xml:space="preserve"> contractual </w:t>
      </w:r>
      <w:r>
        <w:t xml:space="preserve">rights </w:t>
      </w:r>
      <w:r w:rsidR="00843044">
        <w:t xml:space="preserve">of the customer in accordance with </w:t>
      </w:r>
      <w:r>
        <w:t>the contractual</w:t>
      </w:r>
      <w:r w:rsidR="00843044">
        <w:t xml:space="preserve"> content and purpose</w:t>
      </w:r>
      <w:r>
        <w:t xml:space="preserve"> </w:t>
      </w:r>
      <w:r w:rsidR="00843044">
        <w:t xml:space="preserve">e.g. the </w:t>
      </w:r>
      <w:r>
        <w:t>Company</w:t>
      </w:r>
      <w:r w:rsidR="00843044">
        <w:t xml:space="preserve"> must hand the good over to the customer free of material and legal defects and to transfer ownership of the </w:t>
      </w:r>
      <w:r>
        <w:t xml:space="preserve">product </w:t>
      </w:r>
      <w:r w:rsidR="00843044">
        <w:t xml:space="preserve">to the customer. In </w:t>
      </w:r>
      <w:r w:rsidR="00D50967">
        <w:t>any</w:t>
      </w:r>
      <w:r w:rsidR="00843044">
        <w:t xml:space="preserve"> case liability is, however, limited to contractually damages which were foreseeable when the contract</w:t>
      </w:r>
      <w:r w:rsidR="00BC469C">
        <w:t xml:space="preserve"> for the sale of the product(s)</w:t>
      </w:r>
      <w:r w:rsidR="00843044">
        <w:t xml:space="preserve"> was concluded</w:t>
      </w:r>
      <w:r>
        <w:t>.</w:t>
      </w:r>
    </w:p>
    <w:p w14:paraId="01C0EF6F" w14:textId="797DAAD2" w:rsidR="0023272A" w:rsidRDefault="0023272A" w:rsidP="00A626E9">
      <w:pPr>
        <w:spacing w:before="240" w:after="240"/>
        <w:jc w:val="both"/>
      </w:pPr>
      <w:r>
        <w:t>W</w:t>
      </w:r>
      <w:r w:rsidRPr="0023272A">
        <w:t>e are responsible for loss or damage you suffer that is a foreseeable result of our breach of these Terms and Conditions or our negligence, but</w:t>
      </w:r>
      <w:r>
        <w:t xml:space="preserve"> under no circumstances are we</w:t>
      </w:r>
      <w:r w:rsidRPr="0023272A">
        <w:t xml:space="preserve"> responsible for any loss or damage that is not foreseeable. Loss or damage is foreseeable if it was an obvious consequence of our breach or if it was contemplated by you and us at the time you started using the Service.</w:t>
      </w:r>
    </w:p>
    <w:p w14:paraId="1A8C62DD" w14:textId="5D4E0166" w:rsidR="37DE37FC" w:rsidRDefault="37DE37FC" w:rsidP="00A626E9">
      <w:pPr>
        <w:spacing w:before="240" w:after="240"/>
        <w:jc w:val="both"/>
      </w:pPr>
      <w:bookmarkStart w:id="4" w:name="_Hlk177721629"/>
      <w:r w:rsidRPr="531FA91A">
        <w:rPr>
          <w:highlight w:val="yellow"/>
        </w:rPr>
        <w:t>[Company Name]</w:t>
      </w:r>
      <w:bookmarkEnd w:id="4"/>
      <w:r w:rsidRPr="531FA91A">
        <w:t>, our directors, officers, employees, and affiliates shall not be liable for any injury, loss, or damages arising from your use of the Service or any products procured through it.</w:t>
      </w:r>
    </w:p>
    <w:p w14:paraId="1204842A" w14:textId="296137E4" w:rsidR="0023272A" w:rsidRDefault="0023272A" w:rsidP="00A626E9">
      <w:pPr>
        <w:spacing w:before="240" w:after="240"/>
        <w:jc w:val="both"/>
      </w:pPr>
      <w:bookmarkStart w:id="5" w:name="_Hlk177724480"/>
      <w:r w:rsidRPr="0023272A">
        <w:t>We do not in any way exclude or limit our liability for: (a) death or personal injury caused by our negligence; (b) fraud or fraudulent misrepresentation; (c) any other liability which cannot be limited by law.</w:t>
      </w:r>
      <w:r>
        <w:t xml:space="preserve"> </w:t>
      </w:r>
    </w:p>
    <w:bookmarkEnd w:id="5"/>
    <w:p w14:paraId="0D8D395F" w14:textId="4FCA5436" w:rsidR="37DE37FC" w:rsidRPr="001B164A" w:rsidRDefault="37DE37FC" w:rsidP="00A626E9">
      <w:pPr>
        <w:pStyle w:val="Heading4"/>
        <w:spacing w:before="319" w:after="319"/>
        <w:jc w:val="both"/>
        <w:rPr>
          <w:i w:val="0"/>
          <w:iCs w:val="0"/>
        </w:rPr>
      </w:pPr>
      <w:r w:rsidRPr="001B164A">
        <w:rPr>
          <w:b/>
          <w:bCs/>
          <w:i w:val="0"/>
          <w:iCs w:val="0"/>
        </w:rPr>
        <w:t>SECTION 12 - INDEMNIFICATION</w:t>
      </w:r>
    </w:p>
    <w:p w14:paraId="3BD47416" w14:textId="76342179" w:rsidR="37DE37FC" w:rsidRDefault="37DE37FC" w:rsidP="00A626E9">
      <w:pPr>
        <w:spacing w:before="240" w:after="240"/>
        <w:jc w:val="both"/>
      </w:pPr>
      <w:r w:rsidRPr="531FA91A">
        <w:t>You agree to indemnify [Company Name], its affiliates, and employees from any claim or demand arising from your breach of these Terms or your violation of any law or rights of a third-party.</w:t>
      </w:r>
    </w:p>
    <w:p w14:paraId="37C5A5C4" w14:textId="6060465E" w:rsidR="37DE37FC" w:rsidRPr="001B164A" w:rsidRDefault="37DE37FC" w:rsidP="00A626E9">
      <w:pPr>
        <w:pStyle w:val="Heading4"/>
        <w:spacing w:before="319" w:after="319"/>
        <w:jc w:val="both"/>
        <w:rPr>
          <w:i w:val="0"/>
          <w:iCs w:val="0"/>
        </w:rPr>
      </w:pPr>
      <w:r w:rsidRPr="001B164A">
        <w:rPr>
          <w:b/>
          <w:bCs/>
          <w:i w:val="0"/>
          <w:iCs w:val="0"/>
        </w:rPr>
        <w:t>SECTION 13 - SEVERABILITY</w:t>
      </w:r>
    </w:p>
    <w:p w14:paraId="0955FC64" w14:textId="4F2653C4" w:rsidR="37DE37FC" w:rsidRDefault="37DE37FC" w:rsidP="00A626E9">
      <w:pPr>
        <w:spacing w:before="240" w:after="240"/>
        <w:jc w:val="both"/>
      </w:pPr>
      <w:r w:rsidRPr="531FA91A">
        <w:t>If any provision of these Terms is deemed unlawful or unenforceable, the remaining provisions shall remain valid.</w:t>
      </w:r>
    </w:p>
    <w:p w14:paraId="09ABDB55" w14:textId="5771BD8C" w:rsidR="37DE37FC" w:rsidRPr="001B164A" w:rsidRDefault="37DE37FC" w:rsidP="00A626E9">
      <w:pPr>
        <w:pStyle w:val="Heading4"/>
        <w:spacing w:before="319" w:after="319"/>
        <w:jc w:val="both"/>
        <w:rPr>
          <w:i w:val="0"/>
          <w:iCs w:val="0"/>
        </w:rPr>
      </w:pPr>
      <w:r w:rsidRPr="001B164A">
        <w:rPr>
          <w:b/>
          <w:bCs/>
          <w:i w:val="0"/>
          <w:iCs w:val="0"/>
        </w:rPr>
        <w:t>SECTION 14 - GOVERNING LAW</w:t>
      </w:r>
    </w:p>
    <w:p w14:paraId="2444DE94" w14:textId="456D4F15" w:rsidR="37DE37FC" w:rsidRDefault="37DE37FC" w:rsidP="00A626E9">
      <w:pPr>
        <w:spacing w:before="240" w:after="240"/>
        <w:jc w:val="both"/>
      </w:pPr>
      <w:r w:rsidRPr="531FA91A">
        <w:t>These Terms and any separate agreements are governed by and construed in accordance with the laws of Cyprus.</w:t>
      </w:r>
    </w:p>
    <w:p w14:paraId="01E16E8A" w14:textId="5AF72BC6" w:rsidR="37DE37FC" w:rsidRPr="001B164A" w:rsidRDefault="37DE37FC" w:rsidP="00A626E9">
      <w:pPr>
        <w:pStyle w:val="Heading4"/>
        <w:spacing w:before="319" w:after="319"/>
        <w:jc w:val="both"/>
        <w:rPr>
          <w:i w:val="0"/>
          <w:iCs w:val="0"/>
        </w:rPr>
      </w:pPr>
      <w:r w:rsidRPr="001B164A">
        <w:rPr>
          <w:b/>
          <w:bCs/>
          <w:i w:val="0"/>
          <w:iCs w:val="0"/>
        </w:rPr>
        <w:lastRenderedPageBreak/>
        <w:t>SECTION 15 - CHANGES TO TERMS OF SERVICE</w:t>
      </w:r>
    </w:p>
    <w:p w14:paraId="6AA277A9" w14:textId="780A37DE" w:rsidR="37DE37FC" w:rsidRDefault="37DE37FC" w:rsidP="00A626E9">
      <w:pPr>
        <w:spacing w:before="240" w:after="240"/>
        <w:jc w:val="both"/>
      </w:pPr>
      <w:r w:rsidRPr="531FA91A">
        <w:t>You can review the most current version of the Terms of Service at any time on this page. We reserve the right to update or modify these Terms by posting updates to our site. It is your responsibility to review the page periodically for changes.</w:t>
      </w:r>
    </w:p>
    <w:p w14:paraId="07598BA7" w14:textId="6F54705A" w:rsidR="37DE37FC" w:rsidRPr="001B164A" w:rsidRDefault="37DE37FC" w:rsidP="00A626E9">
      <w:pPr>
        <w:pStyle w:val="Heading4"/>
        <w:spacing w:before="319" w:after="319"/>
        <w:jc w:val="both"/>
        <w:rPr>
          <w:i w:val="0"/>
          <w:iCs w:val="0"/>
        </w:rPr>
      </w:pPr>
      <w:r w:rsidRPr="001B164A">
        <w:rPr>
          <w:b/>
          <w:bCs/>
          <w:i w:val="0"/>
          <w:iCs w:val="0"/>
        </w:rPr>
        <w:t>SECTION 16 - CONTACT INFORMATION</w:t>
      </w:r>
    </w:p>
    <w:p w14:paraId="66E9B7C7" w14:textId="03C51FBD" w:rsidR="37DE37FC" w:rsidRDefault="37DE37FC" w:rsidP="00A626E9">
      <w:pPr>
        <w:spacing w:before="240" w:after="240"/>
        <w:jc w:val="both"/>
      </w:pPr>
      <w:r w:rsidRPr="531FA91A">
        <w:t xml:space="preserve">Questions regarding the Terms of Service should be sent to us at </w:t>
      </w:r>
      <w:r w:rsidRPr="531FA91A">
        <w:rPr>
          <w:highlight w:val="yellow"/>
        </w:rPr>
        <w:t>[Email Address]</w:t>
      </w:r>
      <w:r w:rsidRPr="531FA91A">
        <w:t>.</w:t>
      </w:r>
    </w:p>
    <w:p w14:paraId="26644678" w14:textId="56053A28" w:rsidR="37DE37FC" w:rsidRDefault="37DE37FC" w:rsidP="00A626E9">
      <w:pPr>
        <w:pStyle w:val="Heading3"/>
        <w:spacing w:before="281" w:after="281"/>
        <w:jc w:val="both"/>
      </w:pPr>
      <w:r w:rsidRPr="531FA91A">
        <w:rPr>
          <w:rFonts w:ascii="Calibri" w:eastAsia="Calibri" w:hAnsi="Calibri" w:cs="Calibri"/>
          <w:b/>
          <w:bCs/>
        </w:rPr>
        <w:t>SECTION 17 – APPLICABLE LAW AND JURISDICTION</w:t>
      </w:r>
    </w:p>
    <w:p w14:paraId="28744A7A" w14:textId="44E26CF3" w:rsidR="531FA91A" w:rsidRDefault="37DE37FC" w:rsidP="001B164A">
      <w:pPr>
        <w:spacing w:before="240" w:after="240"/>
        <w:jc w:val="both"/>
      </w:pPr>
      <w:r w:rsidRPr="531FA91A">
        <w:rPr>
          <w:rFonts w:ascii="Calibri" w:eastAsia="Calibri" w:hAnsi="Calibri" w:cs="Calibri"/>
        </w:rPr>
        <w:t>All transactions through this e-shop are governed by the applicable laws and regulations of the Republic of Cyprus. In the event of any dispute or claim associated with the use of the website or its services, the matter will be resolved under Cypriot law, and the courts of the Republic of Cyprus shall have exclusive jurisdiction over any legal proceedings.</w:t>
      </w:r>
    </w:p>
    <w:p w14:paraId="50657706" w14:textId="1917943D" w:rsidR="37DE37FC" w:rsidRDefault="37DE37FC" w:rsidP="00A626E9">
      <w:pPr>
        <w:pStyle w:val="Heading3"/>
        <w:spacing w:before="281" w:after="281"/>
        <w:jc w:val="both"/>
      </w:pPr>
      <w:r w:rsidRPr="531FA91A">
        <w:rPr>
          <w:rFonts w:ascii="Calibri" w:eastAsia="Calibri" w:hAnsi="Calibri" w:cs="Calibri"/>
          <w:b/>
          <w:bCs/>
        </w:rPr>
        <w:t>SECTION 18 - CONSUMER RIGHTS UNDER CYPRUS LAW</w:t>
      </w:r>
    </w:p>
    <w:p w14:paraId="78E4FA7E" w14:textId="145D1DAF" w:rsidR="37DE37FC" w:rsidRDefault="37DE37FC" w:rsidP="00A626E9">
      <w:pPr>
        <w:spacing w:before="240" w:after="240"/>
        <w:jc w:val="both"/>
      </w:pPr>
      <w:r w:rsidRPr="531FA91A">
        <w:rPr>
          <w:rFonts w:ascii="Calibri" w:eastAsia="Calibri" w:hAnsi="Calibri" w:cs="Calibri"/>
        </w:rPr>
        <w:t xml:space="preserve">Under the </w:t>
      </w:r>
      <w:r w:rsidRPr="531FA91A">
        <w:rPr>
          <w:rFonts w:ascii="Calibri" w:eastAsia="Calibri" w:hAnsi="Calibri" w:cs="Calibri"/>
          <w:b/>
          <w:bCs/>
        </w:rPr>
        <w:t>Consumer Protection Law</w:t>
      </w:r>
      <w:r w:rsidRPr="531FA91A">
        <w:rPr>
          <w:rFonts w:ascii="Calibri" w:eastAsia="Calibri" w:hAnsi="Calibri" w:cs="Calibri"/>
        </w:rPr>
        <w:t xml:space="preserve"> of Cyprus, as a consumer, you have the right to:</w:t>
      </w:r>
    </w:p>
    <w:p w14:paraId="7EB21A02" w14:textId="45B8EF78" w:rsidR="37DE37FC" w:rsidRDefault="37DE37FC" w:rsidP="00A626E9">
      <w:pPr>
        <w:pStyle w:val="ListParagraph"/>
        <w:numPr>
          <w:ilvl w:val="0"/>
          <w:numId w:val="1"/>
        </w:numPr>
        <w:spacing w:before="240" w:after="240"/>
        <w:jc w:val="both"/>
        <w:rPr>
          <w:rFonts w:ascii="Calibri" w:eastAsia="Calibri" w:hAnsi="Calibri" w:cs="Calibri"/>
        </w:rPr>
      </w:pPr>
      <w:r w:rsidRPr="531FA91A">
        <w:rPr>
          <w:rFonts w:ascii="Calibri" w:eastAsia="Calibri" w:hAnsi="Calibri" w:cs="Calibri"/>
          <w:b/>
          <w:bCs/>
        </w:rPr>
        <w:t>Withdraw from the purchase</w:t>
      </w:r>
      <w:r w:rsidRPr="531FA91A">
        <w:rPr>
          <w:rFonts w:ascii="Calibri" w:eastAsia="Calibri" w:hAnsi="Calibri" w:cs="Calibri"/>
        </w:rPr>
        <w:t xml:space="preserve"> within </w:t>
      </w:r>
      <w:r w:rsidRPr="531FA91A">
        <w:rPr>
          <w:rFonts w:ascii="Calibri" w:eastAsia="Calibri" w:hAnsi="Calibri" w:cs="Calibri"/>
          <w:b/>
          <w:bCs/>
        </w:rPr>
        <w:t>14 calendar days</w:t>
      </w:r>
      <w:r w:rsidRPr="531FA91A">
        <w:rPr>
          <w:rFonts w:ascii="Calibri" w:eastAsia="Calibri" w:hAnsi="Calibri" w:cs="Calibri"/>
        </w:rPr>
        <w:t xml:space="preserve"> without any reason (Right of Withdrawal). This period begins from the day you receive your goods. If you choose to exercise this right, you must return the product in its original, unused condition, with all packaging and accessories included. Upon receipt of the returned product, we will process a full refund (excluding shipping costs unless the product was faulty or delivered in error).</w:t>
      </w:r>
    </w:p>
    <w:p w14:paraId="46892475" w14:textId="17C6F101" w:rsidR="37DE37FC" w:rsidRDefault="37DE37FC" w:rsidP="00A626E9">
      <w:pPr>
        <w:pStyle w:val="ListParagraph"/>
        <w:numPr>
          <w:ilvl w:val="0"/>
          <w:numId w:val="1"/>
        </w:numPr>
        <w:spacing w:before="240" w:after="240"/>
        <w:jc w:val="both"/>
        <w:rPr>
          <w:rFonts w:ascii="Calibri" w:eastAsia="Calibri" w:hAnsi="Calibri" w:cs="Calibri"/>
        </w:rPr>
      </w:pPr>
      <w:r w:rsidRPr="531FA91A">
        <w:rPr>
          <w:rFonts w:ascii="Calibri" w:eastAsia="Calibri" w:hAnsi="Calibri" w:cs="Calibri"/>
          <w:b/>
          <w:bCs/>
        </w:rPr>
        <w:t>Request a refund, repair, or replacement</w:t>
      </w:r>
      <w:r w:rsidRPr="531FA91A">
        <w:rPr>
          <w:rFonts w:ascii="Calibri" w:eastAsia="Calibri" w:hAnsi="Calibri" w:cs="Calibri"/>
        </w:rPr>
        <w:t xml:space="preserve"> if the product is faulty, damaged, or not as described. We are obligated to ensure that the products you purchase comply with their description and meet the standards set out by the </w:t>
      </w:r>
      <w:r w:rsidRPr="531FA91A">
        <w:rPr>
          <w:rFonts w:ascii="Calibri" w:eastAsia="Calibri" w:hAnsi="Calibri" w:cs="Calibri"/>
          <w:b/>
          <w:bCs/>
        </w:rPr>
        <w:t>Sale of Goods Law</w:t>
      </w:r>
      <w:r w:rsidRPr="531FA91A">
        <w:rPr>
          <w:rFonts w:ascii="Calibri" w:eastAsia="Calibri" w:hAnsi="Calibri" w:cs="Calibri"/>
        </w:rPr>
        <w:t>.</w:t>
      </w:r>
    </w:p>
    <w:p w14:paraId="29DCB81E" w14:textId="03A8C354" w:rsidR="37DE37FC" w:rsidRDefault="37DE37FC" w:rsidP="00A626E9">
      <w:pPr>
        <w:pStyle w:val="Heading4"/>
        <w:spacing w:before="319" w:after="319"/>
        <w:jc w:val="both"/>
      </w:pPr>
      <w:r w:rsidRPr="531FA91A">
        <w:rPr>
          <w:rFonts w:ascii="Calibri" w:eastAsia="Calibri" w:hAnsi="Calibri" w:cs="Calibri"/>
          <w:b/>
          <w:bCs/>
        </w:rPr>
        <w:t>Right of Withdrawal Notice:</w:t>
      </w:r>
    </w:p>
    <w:p w14:paraId="223E845E" w14:textId="1F3014F8" w:rsidR="531FA91A" w:rsidRDefault="37DE37FC" w:rsidP="001B164A">
      <w:pPr>
        <w:spacing w:before="240" w:after="240"/>
        <w:jc w:val="both"/>
      </w:pPr>
      <w:r w:rsidRPr="531FA91A">
        <w:rPr>
          <w:rFonts w:ascii="Calibri" w:eastAsia="Calibri" w:hAnsi="Calibri" w:cs="Calibri"/>
        </w:rPr>
        <w:t>You have the right to withdraw from the purchase within 14 days from receiving the goods. You are responsible for returning the goods to us, and you will bear the cost of the return. The refund will be processed within 14 days of us receiving the returned goods, provided they are in their original condition.</w:t>
      </w:r>
    </w:p>
    <w:p w14:paraId="76BF888D" w14:textId="224FBE47" w:rsidR="37DE37FC" w:rsidRDefault="37DE37FC" w:rsidP="00A626E9">
      <w:pPr>
        <w:pStyle w:val="Heading3"/>
        <w:spacing w:before="281" w:after="281"/>
        <w:jc w:val="both"/>
      </w:pPr>
      <w:r w:rsidRPr="531FA91A">
        <w:rPr>
          <w:rFonts w:ascii="Calibri" w:eastAsia="Calibri" w:hAnsi="Calibri" w:cs="Calibri"/>
          <w:b/>
          <w:bCs/>
        </w:rPr>
        <w:t>SECTION 19 – DATA PROTECTION &amp; PRIVACY</w:t>
      </w:r>
    </w:p>
    <w:p w14:paraId="33B2FBE3" w14:textId="10959D4F" w:rsidR="37DE37FC" w:rsidRDefault="37DE37FC" w:rsidP="00A626E9">
      <w:pPr>
        <w:spacing w:before="240" w:after="240"/>
        <w:jc w:val="both"/>
      </w:pPr>
      <w:r w:rsidRPr="531FA91A">
        <w:rPr>
          <w:rFonts w:ascii="Calibri" w:eastAsia="Calibri" w:hAnsi="Calibri" w:cs="Calibri"/>
        </w:rPr>
        <w:t xml:space="preserve">In compliance with the </w:t>
      </w:r>
      <w:r w:rsidRPr="531FA91A">
        <w:rPr>
          <w:rFonts w:ascii="Calibri" w:eastAsia="Calibri" w:hAnsi="Calibri" w:cs="Calibri"/>
          <w:b/>
          <w:bCs/>
        </w:rPr>
        <w:t>General Data Protection Regulation (GDPR)</w:t>
      </w:r>
      <w:r w:rsidRPr="531FA91A">
        <w:rPr>
          <w:rFonts w:ascii="Calibri" w:eastAsia="Calibri" w:hAnsi="Calibri" w:cs="Calibri"/>
        </w:rPr>
        <w:t>, as applied in Cyprus, we respect your privacy and are committed to protecting your personal data. We collect, store, and process your personal data solely for the purpose of completing transactions and providing our services.</w:t>
      </w:r>
    </w:p>
    <w:p w14:paraId="517F58A2" w14:textId="51E6424A" w:rsidR="37DE37FC" w:rsidRDefault="37DE37FC" w:rsidP="00A626E9">
      <w:pPr>
        <w:pStyle w:val="ListParagraph"/>
        <w:numPr>
          <w:ilvl w:val="0"/>
          <w:numId w:val="1"/>
        </w:numPr>
        <w:jc w:val="both"/>
        <w:rPr>
          <w:rFonts w:ascii="Calibri" w:eastAsia="Calibri" w:hAnsi="Calibri" w:cs="Calibri"/>
        </w:rPr>
      </w:pPr>
      <w:r w:rsidRPr="531FA91A">
        <w:rPr>
          <w:rFonts w:ascii="Calibri" w:eastAsia="Calibri" w:hAnsi="Calibri" w:cs="Calibri"/>
          <w:b/>
          <w:bCs/>
        </w:rPr>
        <w:lastRenderedPageBreak/>
        <w:t>Personal data collection</w:t>
      </w:r>
      <w:r w:rsidRPr="531FA91A">
        <w:rPr>
          <w:rFonts w:ascii="Calibri" w:eastAsia="Calibri" w:hAnsi="Calibri" w:cs="Calibri"/>
        </w:rPr>
        <w:t>: By using our e-shop, you consent to the collection and use of your personal data, such as your name, address, contact information, and payment details, strictly for the purposes of fulfilling your orders and managing your account.</w:t>
      </w:r>
    </w:p>
    <w:p w14:paraId="4D022A67" w14:textId="6C612F97" w:rsidR="37DE37FC" w:rsidRDefault="37DE37FC" w:rsidP="00A626E9">
      <w:pPr>
        <w:pStyle w:val="ListParagraph"/>
        <w:numPr>
          <w:ilvl w:val="0"/>
          <w:numId w:val="1"/>
        </w:numPr>
        <w:jc w:val="both"/>
        <w:rPr>
          <w:rFonts w:ascii="Calibri" w:eastAsia="Calibri" w:hAnsi="Calibri" w:cs="Calibri"/>
        </w:rPr>
      </w:pPr>
      <w:r w:rsidRPr="531FA91A">
        <w:rPr>
          <w:rFonts w:ascii="Calibri" w:eastAsia="Calibri" w:hAnsi="Calibri" w:cs="Calibri"/>
          <w:b/>
          <w:bCs/>
        </w:rPr>
        <w:t>Data protection</w:t>
      </w:r>
      <w:r w:rsidRPr="531FA91A">
        <w:rPr>
          <w:rFonts w:ascii="Calibri" w:eastAsia="Calibri" w:hAnsi="Calibri" w:cs="Calibri"/>
        </w:rPr>
        <w:t>: We implement appropriate technical and organizational measures to protect your personal data from unauthorized access, alteration, disclosure, or destruction.</w:t>
      </w:r>
    </w:p>
    <w:p w14:paraId="45534565" w14:textId="650D2FBC" w:rsidR="37DE37FC" w:rsidRDefault="37DE37FC" w:rsidP="00A626E9">
      <w:pPr>
        <w:spacing w:before="240" w:after="240"/>
        <w:jc w:val="both"/>
      </w:pPr>
      <w:r w:rsidRPr="531FA91A">
        <w:rPr>
          <w:rFonts w:ascii="Calibri" w:eastAsia="Calibri" w:hAnsi="Calibri" w:cs="Calibri"/>
        </w:rPr>
        <w:t xml:space="preserve">For more detailed information, please refer to our </w:t>
      </w:r>
      <w:r w:rsidRPr="531FA91A">
        <w:rPr>
          <w:rFonts w:ascii="Calibri" w:eastAsia="Calibri" w:hAnsi="Calibri" w:cs="Calibri"/>
          <w:b/>
          <w:bCs/>
        </w:rPr>
        <w:t xml:space="preserve">Privacy </w:t>
      </w:r>
      <w:r w:rsidR="1BF7DB25" w:rsidRPr="531FA91A">
        <w:rPr>
          <w:rFonts w:ascii="Calibri" w:eastAsia="Calibri" w:hAnsi="Calibri" w:cs="Calibri"/>
          <w:b/>
          <w:bCs/>
        </w:rPr>
        <w:t xml:space="preserve">Policy </w:t>
      </w:r>
      <w:r w:rsidR="1BF7DB25" w:rsidRPr="531FA91A">
        <w:rPr>
          <w:rFonts w:ascii="Calibri" w:eastAsia="Calibri" w:hAnsi="Calibri" w:cs="Calibri"/>
          <w:highlight w:val="yellow"/>
        </w:rPr>
        <w:t>(Privacy Policy Link)</w:t>
      </w:r>
      <w:r w:rsidR="1BF7DB25" w:rsidRPr="531FA91A">
        <w:rPr>
          <w:rFonts w:ascii="Calibri" w:eastAsia="Calibri" w:hAnsi="Calibri" w:cs="Calibri"/>
          <w:b/>
          <w:bCs/>
        </w:rPr>
        <w:t>,</w:t>
      </w:r>
      <w:r w:rsidRPr="531FA91A">
        <w:rPr>
          <w:rFonts w:ascii="Calibri" w:eastAsia="Calibri" w:hAnsi="Calibri" w:cs="Calibri"/>
        </w:rPr>
        <w:t xml:space="preserve"> which complies with the GDPR and the data protection laws of Cyprus.</w:t>
      </w:r>
    </w:p>
    <w:p w14:paraId="0E0EC1BF" w14:textId="5FC7B171" w:rsidR="531FA91A" w:rsidRDefault="531FA91A" w:rsidP="00A626E9">
      <w:pPr>
        <w:jc w:val="both"/>
      </w:pPr>
    </w:p>
    <w:p w14:paraId="416AA324" w14:textId="2B9A8993" w:rsidR="37DE37FC" w:rsidRDefault="37DE37FC" w:rsidP="00A626E9">
      <w:pPr>
        <w:pStyle w:val="Heading3"/>
        <w:spacing w:before="281" w:after="281"/>
        <w:jc w:val="both"/>
      </w:pPr>
      <w:r w:rsidRPr="531FA91A">
        <w:rPr>
          <w:rFonts w:ascii="Calibri" w:eastAsia="Calibri" w:hAnsi="Calibri" w:cs="Calibri"/>
          <w:b/>
          <w:bCs/>
        </w:rPr>
        <w:t>SECTION 20 – DIGITAL CONTENT AND SERVICES</w:t>
      </w:r>
    </w:p>
    <w:p w14:paraId="24E25C57" w14:textId="36763BA8" w:rsidR="37DE37FC" w:rsidRDefault="37DE37FC" w:rsidP="00A626E9">
      <w:pPr>
        <w:spacing w:before="240" w:after="240"/>
        <w:jc w:val="both"/>
      </w:pPr>
      <w:r w:rsidRPr="531FA91A">
        <w:rPr>
          <w:rFonts w:ascii="Calibri" w:eastAsia="Calibri" w:hAnsi="Calibri" w:cs="Calibri"/>
        </w:rPr>
        <w:t xml:space="preserve">For any digital content provided through our e-shop, such as downloadable products or online services, the </w:t>
      </w:r>
      <w:r w:rsidRPr="531FA91A">
        <w:rPr>
          <w:rFonts w:ascii="Calibri" w:eastAsia="Calibri" w:hAnsi="Calibri" w:cs="Calibri"/>
          <w:b/>
          <w:bCs/>
        </w:rPr>
        <w:t>Consumer Protection Law</w:t>
      </w:r>
      <w:r w:rsidRPr="531FA91A">
        <w:rPr>
          <w:rFonts w:ascii="Calibri" w:eastAsia="Calibri" w:hAnsi="Calibri" w:cs="Calibri"/>
        </w:rPr>
        <w:t xml:space="preserve"> grants you the right to:</w:t>
      </w:r>
    </w:p>
    <w:p w14:paraId="3B4BA308" w14:textId="3D63CBC0" w:rsidR="37DE37FC" w:rsidRDefault="37DE37FC" w:rsidP="00A626E9">
      <w:pPr>
        <w:pStyle w:val="ListParagraph"/>
        <w:numPr>
          <w:ilvl w:val="0"/>
          <w:numId w:val="1"/>
        </w:numPr>
        <w:jc w:val="both"/>
        <w:rPr>
          <w:rFonts w:ascii="Calibri" w:eastAsia="Calibri" w:hAnsi="Calibri" w:cs="Calibri"/>
        </w:rPr>
      </w:pPr>
      <w:r w:rsidRPr="531FA91A">
        <w:rPr>
          <w:rFonts w:ascii="Calibri" w:eastAsia="Calibri" w:hAnsi="Calibri" w:cs="Calibri"/>
          <w:b/>
          <w:bCs/>
        </w:rPr>
        <w:t>Access functioning digital content</w:t>
      </w:r>
      <w:r w:rsidRPr="531FA91A">
        <w:rPr>
          <w:rFonts w:ascii="Calibri" w:eastAsia="Calibri" w:hAnsi="Calibri" w:cs="Calibri"/>
        </w:rPr>
        <w:t>: We are responsible for providing digital content or services that are functional, as described, and without defects.</w:t>
      </w:r>
    </w:p>
    <w:p w14:paraId="2723E838" w14:textId="058C51B0" w:rsidR="37DE37FC" w:rsidRDefault="37DE37FC" w:rsidP="00A626E9">
      <w:pPr>
        <w:pStyle w:val="ListParagraph"/>
        <w:numPr>
          <w:ilvl w:val="0"/>
          <w:numId w:val="1"/>
        </w:numPr>
        <w:jc w:val="both"/>
        <w:rPr>
          <w:rFonts w:ascii="Calibri" w:eastAsia="Calibri" w:hAnsi="Calibri" w:cs="Calibri"/>
        </w:rPr>
      </w:pPr>
      <w:r w:rsidRPr="531FA91A">
        <w:rPr>
          <w:rFonts w:ascii="Calibri" w:eastAsia="Calibri" w:hAnsi="Calibri" w:cs="Calibri"/>
          <w:b/>
          <w:bCs/>
        </w:rPr>
        <w:t>Right to remedies</w:t>
      </w:r>
      <w:r w:rsidRPr="531FA91A">
        <w:rPr>
          <w:rFonts w:ascii="Calibri" w:eastAsia="Calibri" w:hAnsi="Calibri" w:cs="Calibri"/>
        </w:rPr>
        <w:t>: If there are defects or functionality issues with any digital content purchased, you have the right to request a repair or replacement. If these remedies are not possible, you may be entitled to a price reduction or a refund.</w:t>
      </w:r>
    </w:p>
    <w:p w14:paraId="73E7BF2B" w14:textId="02723AE9" w:rsidR="531FA91A" w:rsidRDefault="531FA91A" w:rsidP="00A626E9">
      <w:pPr>
        <w:jc w:val="both"/>
      </w:pPr>
    </w:p>
    <w:p w14:paraId="1904DF45" w14:textId="2E926729" w:rsidR="37DE37FC" w:rsidRDefault="37DE37FC" w:rsidP="00A626E9">
      <w:pPr>
        <w:pStyle w:val="Heading3"/>
        <w:spacing w:before="281" w:after="281"/>
        <w:jc w:val="both"/>
      </w:pPr>
      <w:r w:rsidRPr="531FA91A">
        <w:rPr>
          <w:rFonts w:ascii="Calibri" w:eastAsia="Calibri" w:hAnsi="Calibri" w:cs="Calibri"/>
          <w:b/>
          <w:bCs/>
        </w:rPr>
        <w:t>SECTION 21 – CUSTOMER COMPLAINTS AND DISPUTE RESOLUTION</w:t>
      </w:r>
    </w:p>
    <w:p w14:paraId="721ABB0C" w14:textId="014E582B" w:rsidR="37DE37FC" w:rsidRDefault="37DE37FC" w:rsidP="00A626E9">
      <w:pPr>
        <w:spacing w:before="240" w:after="240"/>
        <w:jc w:val="both"/>
      </w:pPr>
      <w:r w:rsidRPr="531FA91A">
        <w:rPr>
          <w:rFonts w:ascii="Calibri" w:eastAsia="Calibri" w:hAnsi="Calibri" w:cs="Calibri"/>
        </w:rPr>
        <w:t xml:space="preserve">In accordance with the </w:t>
      </w:r>
      <w:r w:rsidRPr="531FA91A">
        <w:rPr>
          <w:rFonts w:ascii="Calibri" w:eastAsia="Calibri" w:hAnsi="Calibri" w:cs="Calibri"/>
          <w:b/>
          <w:bCs/>
        </w:rPr>
        <w:t>Alternative Dispute Resolution (ADR) Law</w:t>
      </w:r>
      <w:r w:rsidRPr="531FA91A">
        <w:rPr>
          <w:rFonts w:ascii="Calibri" w:eastAsia="Calibri" w:hAnsi="Calibri" w:cs="Calibri"/>
        </w:rPr>
        <w:t xml:space="preserve">, if you have any complaints regarding your purchase or our services, you can contact us via </w:t>
      </w:r>
      <w:r w:rsidRPr="531FA91A">
        <w:rPr>
          <w:rFonts w:ascii="Calibri" w:eastAsia="Calibri" w:hAnsi="Calibri" w:cs="Calibri"/>
          <w:highlight w:val="yellow"/>
        </w:rPr>
        <w:t>[Email Address]</w:t>
      </w:r>
      <w:r w:rsidRPr="531FA91A">
        <w:rPr>
          <w:rFonts w:ascii="Calibri" w:eastAsia="Calibri" w:hAnsi="Calibri" w:cs="Calibri"/>
        </w:rPr>
        <w:t xml:space="preserve"> to resolve the matter amicably.</w:t>
      </w:r>
    </w:p>
    <w:p w14:paraId="1B9FAEEB" w14:textId="6EE7FC33" w:rsidR="37DE37FC" w:rsidRDefault="37DE37FC" w:rsidP="00A626E9">
      <w:pPr>
        <w:spacing w:before="240" w:after="240"/>
        <w:jc w:val="both"/>
      </w:pPr>
      <w:r w:rsidRPr="531FA91A">
        <w:rPr>
          <w:rFonts w:ascii="Calibri" w:eastAsia="Calibri" w:hAnsi="Calibri" w:cs="Calibri"/>
        </w:rPr>
        <w:t xml:space="preserve">If the issue cannot be resolved, you have the right to seek assistance through an </w:t>
      </w:r>
      <w:r w:rsidRPr="531FA91A">
        <w:rPr>
          <w:rFonts w:ascii="Calibri" w:eastAsia="Calibri" w:hAnsi="Calibri" w:cs="Calibri"/>
          <w:b/>
          <w:bCs/>
        </w:rPr>
        <w:t>Alternative Dispute Resolution</w:t>
      </w:r>
      <w:r w:rsidRPr="531FA91A">
        <w:rPr>
          <w:rFonts w:ascii="Calibri" w:eastAsia="Calibri" w:hAnsi="Calibri" w:cs="Calibri"/>
        </w:rPr>
        <w:t xml:space="preserve"> body recognized by Cyprus, or you may submit your complaint to the </w:t>
      </w:r>
      <w:r w:rsidRPr="531FA91A">
        <w:rPr>
          <w:rFonts w:ascii="Calibri" w:eastAsia="Calibri" w:hAnsi="Calibri" w:cs="Calibri"/>
          <w:b/>
          <w:bCs/>
        </w:rPr>
        <w:t>Cyprus Consumer Protection Service</w:t>
      </w:r>
      <w:r w:rsidRPr="531FA91A">
        <w:rPr>
          <w:rFonts w:ascii="Calibri" w:eastAsia="Calibri" w:hAnsi="Calibri" w:cs="Calibri"/>
        </w:rPr>
        <w:t>.</w:t>
      </w:r>
    </w:p>
    <w:p w14:paraId="7AA746EC" w14:textId="0EB065B4" w:rsidR="37DE37FC" w:rsidRDefault="37DE37FC" w:rsidP="00A626E9">
      <w:pPr>
        <w:spacing w:before="240" w:after="240"/>
        <w:jc w:val="both"/>
      </w:pPr>
      <w:r w:rsidRPr="40AE31C1">
        <w:rPr>
          <w:rFonts w:ascii="Calibri" w:eastAsia="Calibri" w:hAnsi="Calibri" w:cs="Calibri"/>
        </w:rPr>
        <w:t xml:space="preserve">Furthermore, under the </w:t>
      </w:r>
      <w:r w:rsidRPr="40AE31C1">
        <w:rPr>
          <w:rFonts w:ascii="Calibri" w:eastAsia="Calibri" w:hAnsi="Calibri" w:cs="Calibri"/>
          <w:b/>
          <w:bCs/>
        </w:rPr>
        <w:t>EU Online Dispute Resolution (ODR) platform</w:t>
      </w:r>
      <w:r w:rsidRPr="40AE31C1">
        <w:rPr>
          <w:rFonts w:ascii="Calibri" w:eastAsia="Calibri" w:hAnsi="Calibri" w:cs="Calibri"/>
        </w:rPr>
        <w:t>, you may also submit a complaint through the ODR platform to resolve any dispute related to online purchases.</w:t>
      </w:r>
    </w:p>
    <w:p w14:paraId="680AFB3A" w14:textId="3DA0B032" w:rsidR="7D0D1DDC" w:rsidRPr="0041167B" w:rsidRDefault="7D0D1DDC" w:rsidP="00A626E9">
      <w:pPr>
        <w:pStyle w:val="Heading4"/>
        <w:spacing w:before="319" w:after="319"/>
        <w:jc w:val="both"/>
        <w:rPr>
          <w:i w:val="0"/>
          <w:iCs w:val="0"/>
        </w:rPr>
      </w:pPr>
      <w:r w:rsidRPr="0041167B">
        <w:rPr>
          <w:rFonts w:ascii="Calibri" w:eastAsia="Calibri" w:hAnsi="Calibri" w:cs="Calibri"/>
          <w:b/>
          <w:bCs/>
          <w:i w:val="0"/>
          <w:iCs w:val="0"/>
        </w:rPr>
        <w:t xml:space="preserve">SECTION </w:t>
      </w:r>
      <w:r w:rsidR="095D57EA" w:rsidRPr="0041167B">
        <w:rPr>
          <w:rFonts w:ascii="Calibri" w:eastAsia="Calibri" w:hAnsi="Calibri" w:cs="Calibri"/>
          <w:b/>
          <w:bCs/>
          <w:i w:val="0"/>
          <w:iCs w:val="0"/>
        </w:rPr>
        <w:t>22</w:t>
      </w:r>
      <w:r w:rsidRPr="0041167B">
        <w:rPr>
          <w:rFonts w:ascii="Calibri" w:eastAsia="Calibri" w:hAnsi="Calibri" w:cs="Calibri"/>
          <w:b/>
          <w:bCs/>
          <w:i w:val="0"/>
          <w:iCs w:val="0"/>
        </w:rPr>
        <w:t>- LEGAL NOTICE</w:t>
      </w:r>
    </w:p>
    <w:p w14:paraId="38146F61" w14:textId="6C7811DA" w:rsidR="7D0D1DDC" w:rsidRDefault="7D0D1DDC" w:rsidP="00A626E9">
      <w:pPr>
        <w:spacing w:before="240" w:after="240"/>
        <w:jc w:val="both"/>
      </w:pPr>
      <w:r w:rsidRPr="40AE31C1">
        <w:rPr>
          <w:rFonts w:ascii="Calibri" w:eastAsia="Calibri" w:hAnsi="Calibri" w:cs="Calibri"/>
        </w:rPr>
        <w:t>This website and all content provided herein are subject to the laws of the Republic of Cyprus. Any legal disputes arising in connection with the website, its content, or the services provided through it shall be governed by and interpreted under Cypriot law, and all parties agree to submit to the exclusive jurisdiction of the courts of Cyprus.</w:t>
      </w:r>
    </w:p>
    <w:p w14:paraId="48248120" w14:textId="0905790E" w:rsidR="00A44D9A" w:rsidRDefault="00A44D9A" w:rsidP="00A44D9A">
      <w:pPr>
        <w:pStyle w:val="Heading4"/>
        <w:spacing w:before="319" w:after="319"/>
        <w:jc w:val="both"/>
        <w:rPr>
          <w:rFonts w:ascii="Calibri" w:eastAsia="Calibri" w:hAnsi="Calibri" w:cs="Calibri"/>
          <w:b/>
          <w:bCs/>
          <w:i w:val="0"/>
          <w:iCs w:val="0"/>
        </w:rPr>
      </w:pPr>
      <w:r>
        <w:rPr>
          <w:rFonts w:ascii="Calibri" w:eastAsia="Calibri" w:hAnsi="Calibri" w:cs="Calibri"/>
          <w:b/>
          <w:bCs/>
          <w:i w:val="0"/>
          <w:iCs w:val="0"/>
        </w:rPr>
        <w:t>SECTION 23 – FORCE MAJEUR</w:t>
      </w:r>
    </w:p>
    <w:p w14:paraId="67D6D245" w14:textId="0ACBAD6E" w:rsidR="00A44D9A" w:rsidRPr="00A44D9A" w:rsidRDefault="00A44D9A" w:rsidP="00A44D9A">
      <w:pPr>
        <w:jc w:val="both"/>
      </w:pPr>
      <w:r w:rsidRPr="531FA91A">
        <w:rPr>
          <w:highlight w:val="yellow"/>
        </w:rPr>
        <w:t>[Company Name]</w:t>
      </w:r>
      <w:r w:rsidRPr="00A44D9A">
        <w:t>shall</w:t>
      </w:r>
      <w:r>
        <w:t xml:space="preserve"> not</w:t>
      </w:r>
      <w:r w:rsidRPr="00A44D9A">
        <w:t xml:space="preserve"> be held responsible or liable for any losses, direct or indirect damages, costs and/or expense arising out of any delay or failure in performance of any part </w:t>
      </w:r>
      <w:r w:rsidRPr="00A44D9A">
        <w:lastRenderedPageBreak/>
        <w:t>of th</w:t>
      </w:r>
      <w:r>
        <w:t xml:space="preserve">e contract </w:t>
      </w:r>
      <w:r w:rsidRPr="00A44D9A">
        <w:t xml:space="preserve">due to any act of God, </w:t>
      </w:r>
      <w:r>
        <w:t xml:space="preserve">or </w:t>
      </w:r>
      <w:r w:rsidRPr="00A44D9A">
        <w:t xml:space="preserve">act of governmental authority, </w:t>
      </w:r>
      <w:r>
        <w:t xml:space="preserve">or </w:t>
      </w:r>
      <w:r w:rsidRPr="00A44D9A">
        <w:t xml:space="preserve">act of </w:t>
      </w:r>
      <w:r>
        <w:t>any</w:t>
      </w:r>
      <w:r w:rsidRPr="00A44D9A">
        <w:t xml:space="preserve"> public enemy or due to war, riot, flood, insurrection, labor difficulty, severe or adverse weather conditions, </w:t>
      </w:r>
      <w:r>
        <w:t xml:space="preserve">or </w:t>
      </w:r>
      <w:r w:rsidRPr="00A44D9A">
        <w:t xml:space="preserve">lack or shortage of electrical power, </w:t>
      </w:r>
      <w:r>
        <w:t xml:space="preserve">or </w:t>
      </w:r>
      <w:r w:rsidRPr="00A44D9A">
        <w:t xml:space="preserve">failure of performance by any third party hosting service or equipment provided or maintained by others, including general performance of the Internet itself, or any other cause beyond the reasonable control of the </w:t>
      </w:r>
      <w:r w:rsidRPr="531FA91A">
        <w:rPr>
          <w:highlight w:val="yellow"/>
        </w:rPr>
        <w:t>[Company Name]</w:t>
      </w:r>
      <w:r w:rsidRPr="00A44D9A">
        <w:t>.</w:t>
      </w:r>
      <w:r>
        <w:t xml:space="preserve"> </w:t>
      </w:r>
    </w:p>
    <w:p w14:paraId="2A89B047" w14:textId="5FC0190D" w:rsidR="7D0D1DDC" w:rsidRPr="0041167B" w:rsidRDefault="7D0D1DDC" w:rsidP="00A626E9">
      <w:pPr>
        <w:pStyle w:val="Heading4"/>
        <w:spacing w:before="319" w:after="319"/>
        <w:jc w:val="both"/>
        <w:rPr>
          <w:i w:val="0"/>
          <w:iCs w:val="0"/>
        </w:rPr>
      </w:pPr>
      <w:r w:rsidRPr="0041167B">
        <w:rPr>
          <w:rFonts w:ascii="Calibri" w:eastAsia="Calibri" w:hAnsi="Calibri" w:cs="Calibri"/>
          <w:b/>
          <w:bCs/>
          <w:i w:val="0"/>
          <w:iCs w:val="0"/>
        </w:rPr>
        <w:t>SECTION 2</w:t>
      </w:r>
      <w:r w:rsidR="00A44D9A">
        <w:rPr>
          <w:rFonts w:ascii="Calibri" w:eastAsia="Calibri" w:hAnsi="Calibri" w:cs="Calibri"/>
          <w:b/>
          <w:bCs/>
          <w:i w:val="0"/>
          <w:iCs w:val="0"/>
        </w:rPr>
        <w:t>4</w:t>
      </w:r>
      <w:r w:rsidRPr="0041167B">
        <w:rPr>
          <w:rFonts w:ascii="Calibri" w:eastAsia="Calibri" w:hAnsi="Calibri" w:cs="Calibri"/>
          <w:b/>
          <w:bCs/>
          <w:i w:val="0"/>
          <w:iCs w:val="0"/>
        </w:rPr>
        <w:t xml:space="preserve"> - CANCELLATION POLICY</w:t>
      </w:r>
    </w:p>
    <w:p w14:paraId="24724658" w14:textId="2F7EF9A4" w:rsidR="7D0D1DDC" w:rsidRDefault="7D0D1DDC" w:rsidP="00A626E9">
      <w:pPr>
        <w:spacing w:before="240" w:after="240"/>
        <w:jc w:val="both"/>
      </w:pPr>
      <w:r w:rsidRPr="40AE31C1">
        <w:rPr>
          <w:rFonts w:ascii="Calibri" w:eastAsia="Calibri" w:hAnsi="Calibri" w:cs="Calibri"/>
        </w:rPr>
        <w:t>In accordance with the Consumer Protection Law of Cyprus, consumers have the right to cancel any contracts for the sale of goods or services made through our e-shop within 14 days of receipt of the goods or services.</w:t>
      </w:r>
    </w:p>
    <w:p w14:paraId="4DC4D013" w14:textId="3E59ECFF" w:rsidR="7D0D1DDC" w:rsidRDefault="7D0D1DDC" w:rsidP="00A626E9">
      <w:pPr>
        <w:spacing w:before="240" w:after="240"/>
        <w:jc w:val="both"/>
      </w:pPr>
      <w:r w:rsidRPr="40AE31C1">
        <w:rPr>
          <w:rFonts w:ascii="Calibri" w:eastAsia="Calibri" w:hAnsi="Calibri" w:cs="Calibri"/>
        </w:rPr>
        <w:t xml:space="preserve">To exercise your right to cancel, you must notify us in writing via email at </w:t>
      </w:r>
      <w:r w:rsidRPr="40AE31C1">
        <w:rPr>
          <w:rFonts w:ascii="Calibri" w:eastAsia="Calibri" w:hAnsi="Calibri" w:cs="Calibri"/>
          <w:highlight w:val="yellow"/>
        </w:rPr>
        <w:t>[Email Address]</w:t>
      </w:r>
      <w:r w:rsidRPr="40AE31C1">
        <w:rPr>
          <w:rFonts w:ascii="Calibri" w:eastAsia="Calibri" w:hAnsi="Calibri" w:cs="Calibri"/>
        </w:rPr>
        <w:t xml:space="preserve"> within the 14-day cancellation period. The goods must be returned to us in their original condition, unused, with all packaging and accessories included. You are responsible for the cost of returning the goods unless the item was faulty or incorrectly supplied.</w:t>
      </w:r>
    </w:p>
    <w:p w14:paraId="0B37CF97" w14:textId="5725CE04" w:rsidR="7D0D1DDC" w:rsidRDefault="7D0D1DDC" w:rsidP="00A626E9">
      <w:pPr>
        <w:spacing w:before="240" w:after="240"/>
        <w:jc w:val="both"/>
      </w:pPr>
      <w:r w:rsidRPr="40AE31C1">
        <w:rPr>
          <w:rFonts w:ascii="Calibri" w:eastAsia="Calibri" w:hAnsi="Calibri" w:cs="Calibri"/>
        </w:rPr>
        <w:t>We will issue a refund within 14 days of receiving the returned goods, provided they are in the same condition as when delivered. Any refund will exclude the cost of shipping unless the goods were faulty or not as described.</w:t>
      </w:r>
    </w:p>
    <w:p w14:paraId="7EFF23B6" w14:textId="47470B71" w:rsidR="531FA91A" w:rsidRDefault="7D0D1DDC" w:rsidP="00A626E9">
      <w:pPr>
        <w:spacing w:before="240" w:after="240"/>
        <w:jc w:val="both"/>
      </w:pPr>
      <w:r w:rsidRPr="40AE31C1">
        <w:rPr>
          <w:rFonts w:ascii="Calibri" w:eastAsia="Calibri" w:hAnsi="Calibri" w:cs="Calibri"/>
        </w:rPr>
        <w:t xml:space="preserve">For more information visit our Cancellation </w:t>
      </w:r>
      <w:r w:rsidR="230CD68A" w:rsidRPr="40AE31C1">
        <w:rPr>
          <w:rFonts w:ascii="Calibri" w:eastAsia="Calibri" w:hAnsi="Calibri" w:cs="Calibri"/>
        </w:rPr>
        <w:t>and</w:t>
      </w:r>
      <w:r w:rsidRPr="40AE31C1">
        <w:rPr>
          <w:rFonts w:ascii="Calibri" w:eastAsia="Calibri" w:hAnsi="Calibri" w:cs="Calibri"/>
        </w:rPr>
        <w:t xml:space="preserve"> Returns </w:t>
      </w:r>
      <w:r w:rsidR="0A30A61E" w:rsidRPr="40AE31C1">
        <w:rPr>
          <w:rFonts w:ascii="Calibri" w:eastAsia="Calibri" w:hAnsi="Calibri" w:cs="Calibri"/>
        </w:rPr>
        <w:t>Policy.</w:t>
      </w:r>
      <w:r w:rsidR="64B6820F" w:rsidRPr="40AE31C1">
        <w:rPr>
          <w:rFonts w:ascii="Calibri" w:eastAsia="Calibri" w:hAnsi="Calibri" w:cs="Calibri"/>
        </w:rPr>
        <w:t xml:space="preserve"> </w:t>
      </w:r>
      <w:r w:rsidR="64B6820F" w:rsidRPr="40AE31C1">
        <w:rPr>
          <w:rFonts w:ascii="Calibri" w:eastAsia="Calibri" w:hAnsi="Calibri" w:cs="Calibri"/>
          <w:highlight w:val="yellow"/>
        </w:rPr>
        <w:t>(Link to cancellation and returns)</w:t>
      </w:r>
    </w:p>
    <w:p w14:paraId="53CC3C63" w14:textId="2BC93441" w:rsidR="531FA91A" w:rsidRDefault="531FA91A" w:rsidP="531FA91A">
      <w:pPr>
        <w:pStyle w:val="Heading1"/>
        <w:rPr>
          <w:rFonts w:ascii="Helvetica" w:hAnsi="Helvetica"/>
          <w:b w:val="0"/>
          <w:bCs w:val="0"/>
          <w:color w:val="000000" w:themeColor="text1"/>
          <w:sz w:val="43"/>
          <w:szCs w:val="43"/>
        </w:rPr>
      </w:pPr>
    </w:p>
    <w:sectPr w:rsidR="531FA9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AF7F12"/>
    <w:multiLevelType w:val="multilevel"/>
    <w:tmpl w:val="79B6B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947CD5"/>
    <w:multiLevelType w:val="multilevel"/>
    <w:tmpl w:val="763EB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C120FD0"/>
    <w:multiLevelType w:val="multilevel"/>
    <w:tmpl w:val="95CAC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CBF4050"/>
    <w:multiLevelType w:val="hybridMultilevel"/>
    <w:tmpl w:val="F4421F3C"/>
    <w:lvl w:ilvl="0" w:tplc="9984CB28">
      <w:start w:val="1"/>
      <w:numFmt w:val="bullet"/>
      <w:lvlText w:val=""/>
      <w:lvlJc w:val="left"/>
      <w:pPr>
        <w:ind w:left="720" w:hanging="360"/>
      </w:pPr>
      <w:rPr>
        <w:rFonts w:ascii="Symbol" w:hAnsi="Symbol" w:hint="default"/>
      </w:rPr>
    </w:lvl>
    <w:lvl w:ilvl="1" w:tplc="3DB48E20">
      <w:start w:val="1"/>
      <w:numFmt w:val="bullet"/>
      <w:lvlText w:val="o"/>
      <w:lvlJc w:val="left"/>
      <w:pPr>
        <w:ind w:left="1440" w:hanging="360"/>
      </w:pPr>
      <w:rPr>
        <w:rFonts w:ascii="Courier New" w:hAnsi="Courier New" w:hint="default"/>
      </w:rPr>
    </w:lvl>
    <w:lvl w:ilvl="2" w:tplc="0A641D5A">
      <w:start w:val="1"/>
      <w:numFmt w:val="bullet"/>
      <w:lvlText w:val=""/>
      <w:lvlJc w:val="left"/>
      <w:pPr>
        <w:ind w:left="2160" w:hanging="360"/>
      </w:pPr>
      <w:rPr>
        <w:rFonts w:ascii="Wingdings" w:hAnsi="Wingdings" w:hint="default"/>
      </w:rPr>
    </w:lvl>
    <w:lvl w:ilvl="3" w:tplc="65282828">
      <w:start w:val="1"/>
      <w:numFmt w:val="bullet"/>
      <w:lvlText w:val=""/>
      <w:lvlJc w:val="left"/>
      <w:pPr>
        <w:ind w:left="2880" w:hanging="360"/>
      </w:pPr>
      <w:rPr>
        <w:rFonts w:ascii="Symbol" w:hAnsi="Symbol" w:hint="default"/>
      </w:rPr>
    </w:lvl>
    <w:lvl w:ilvl="4" w:tplc="DEEEEF5C">
      <w:start w:val="1"/>
      <w:numFmt w:val="bullet"/>
      <w:lvlText w:val="o"/>
      <w:lvlJc w:val="left"/>
      <w:pPr>
        <w:ind w:left="3600" w:hanging="360"/>
      </w:pPr>
      <w:rPr>
        <w:rFonts w:ascii="Courier New" w:hAnsi="Courier New" w:hint="default"/>
      </w:rPr>
    </w:lvl>
    <w:lvl w:ilvl="5" w:tplc="50064C0C">
      <w:start w:val="1"/>
      <w:numFmt w:val="bullet"/>
      <w:lvlText w:val=""/>
      <w:lvlJc w:val="left"/>
      <w:pPr>
        <w:ind w:left="4320" w:hanging="360"/>
      </w:pPr>
      <w:rPr>
        <w:rFonts w:ascii="Wingdings" w:hAnsi="Wingdings" w:hint="default"/>
      </w:rPr>
    </w:lvl>
    <w:lvl w:ilvl="6" w:tplc="C590C1EC">
      <w:start w:val="1"/>
      <w:numFmt w:val="bullet"/>
      <w:lvlText w:val=""/>
      <w:lvlJc w:val="left"/>
      <w:pPr>
        <w:ind w:left="5040" w:hanging="360"/>
      </w:pPr>
      <w:rPr>
        <w:rFonts w:ascii="Symbol" w:hAnsi="Symbol" w:hint="default"/>
      </w:rPr>
    </w:lvl>
    <w:lvl w:ilvl="7" w:tplc="F0244A14">
      <w:start w:val="1"/>
      <w:numFmt w:val="bullet"/>
      <w:lvlText w:val="o"/>
      <w:lvlJc w:val="left"/>
      <w:pPr>
        <w:ind w:left="5760" w:hanging="360"/>
      </w:pPr>
      <w:rPr>
        <w:rFonts w:ascii="Courier New" w:hAnsi="Courier New" w:hint="default"/>
      </w:rPr>
    </w:lvl>
    <w:lvl w:ilvl="8" w:tplc="5BE25B32">
      <w:start w:val="1"/>
      <w:numFmt w:val="bullet"/>
      <w:lvlText w:val=""/>
      <w:lvlJc w:val="left"/>
      <w:pPr>
        <w:ind w:left="6480" w:hanging="360"/>
      </w:pPr>
      <w:rPr>
        <w:rFonts w:ascii="Wingdings" w:hAnsi="Wingdings" w:hint="default"/>
      </w:rPr>
    </w:lvl>
  </w:abstractNum>
  <w:num w:numId="1" w16cid:durableId="1669283418">
    <w:abstractNumId w:val="3"/>
  </w:num>
  <w:num w:numId="2" w16cid:durableId="910239888">
    <w:abstractNumId w:val="2"/>
  </w:num>
  <w:num w:numId="3" w16cid:durableId="141313088">
    <w:abstractNumId w:val="1"/>
  </w:num>
  <w:num w:numId="4" w16cid:durableId="789469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6A7"/>
    <w:rsid w:val="00006D23"/>
    <w:rsid w:val="00054068"/>
    <w:rsid w:val="00164C6B"/>
    <w:rsid w:val="001B164A"/>
    <w:rsid w:val="0023272A"/>
    <w:rsid w:val="00253B4C"/>
    <w:rsid w:val="002667E2"/>
    <w:rsid w:val="00291840"/>
    <w:rsid w:val="00335368"/>
    <w:rsid w:val="003D5EBA"/>
    <w:rsid w:val="003F3E5F"/>
    <w:rsid w:val="0041113C"/>
    <w:rsid w:val="0041167B"/>
    <w:rsid w:val="004B043F"/>
    <w:rsid w:val="004D5DC0"/>
    <w:rsid w:val="00585328"/>
    <w:rsid w:val="005F3485"/>
    <w:rsid w:val="00677AE9"/>
    <w:rsid w:val="006C35D3"/>
    <w:rsid w:val="0077573C"/>
    <w:rsid w:val="007800D7"/>
    <w:rsid w:val="007C56A7"/>
    <w:rsid w:val="007E17DB"/>
    <w:rsid w:val="00803EA6"/>
    <w:rsid w:val="00843044"/>
    <w:rsid w:val="008C5D7A"/>
    <w:rsid w:val="00994EC9"/>
    <w:rsid w:val="009F7745"/>
    <w:rsid w:val="00A44D9A"/>
    <w:rsid w:val="00A626E9"/>
    <w:rsid w:val="00A74F58"/>
    <w:rsid w:val="00B60274"/>
    <w:rsid w:val="00B93AAE"/>
    <w:rsid w:val="00BC469C"/>
    <w:rsid w:val="00CF0722"/>
    <w:rsid w:val="00D25CD8"/>
    <w:rsid w:val="00D50967"/>
    <w:rsid w:val="00D645AF"/>
    <w:rsid w:val="00F2123B"/>
    <w:rsid w:val="00F35531"/>
    <w:rsid w:val="00F55DBB"/>
    <w:rsid w:val="00FA7B58"/>
    <w:rsid w:val="00FB360D"/>
    <w:rsid w:val="095D57EA"/>
    <w:rsid w:val="0A30A61E"/>
    <w:rsid w:val="0EEA35B4"/>
    <w:rsid w:val="1498D3BF"/>
    <w:rsid w:val="14CE10B8"/>
    <w:rsid w:val="1865EB55"/>
    <w:rsid w:val="1BF7DB25"/>
    <w:rsid w:val="230CD68A"/>
    <w:rsid w:val="31F732CB"/>
    <w:rsid w:val="353F8396"/>
    <w:rsid w:val="37DE37FC"/>
    <w:rsid w:val="3C8F05D4"/>
    <w:rsid w:val="3DB894DD"/>
    <w:rsid w:val="40AE31C1"/>
    <w:rsid w:val="48227D21"/>
    <w:rsid w:val="49C782B4"/>
    <w:rsid w:val="4F9D4300"/>
    <w:rsid w:val="531FA91A"/>
    <w:rsid w:val="56E3B613"/>
    <w:rsid w:val="60140EC1"/>
    <w:rsid w:val="64B6820F"/>
    <w:rsid w:val="6F9F56EC"/>
    <w:rsid w:val="745077AD"/>
    <w:rsid w:val="7D0D1D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B5896"/>
  <w15:chartTrackingRefBased/>
  <w15:docId w15:val="{A3E57637-F758-D84D-B9F7-49D78092B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C56A7"/>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6A7"/>
    <w:rPr>
      <w:rFonts w:ascii="Times New Roman" w:eastAsia="Times New Roman" w:hAnsi="Times New Roman" w:cs="Times New Roman"/>
      <w:b/>
      <w:bCs/>
      <w:kern w:val="36"/>
      <w:sz w:val="48"/>
      <w:szCs w:val="48"/>
      <w:lang w:eastAsia="en-GB"/>
    </w:rPr>
  </w:style>
  <w:style w:type="character" w:styleId="Strong">
    <w:name w:val="Strong"/>
    <w:basedOn w:val="DefaultParagraphFont"/>
    <w:uiPriority w:val="22"/>
    <w:qFormat/>
    <w:rsid w:val="007C56A7"/>
    <w:rPr>
      <w:b/>
      <w:bCs/>
    </w:rPr>
  </w:style>
  <w:style w:type="paragraph" w:styleId="NormalWeb">
    <w:name w:val="Normal (Web)"/>
    <w:basedOn w:val="Normal"/>
    <w:uiPriority w:val="99"/>
    <w:semiHidden/>
    <w:unhideWhenUsed/>
    <w:rsid w:val="007C56A7"/>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7C56A7"/>
    <w:rPr>
      <w:color w:val="0000FF"/>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A626E9"/>
  </w:style>
  <w:style w:type="character" w:styleId="CommentReference">
    <w:name w:val="annotation reference"/>
    <w:basedOn w:val="DefaultParagraphFont"/>
    <w:uiPriority w:val="99"/>
    <w:semiHidden/>
    <w:unhideWhenUsed/>
    <w:rsid w:val="00A626E9"/>
    <w:rPr>
      <w:sz w:val="16"/>
      <w:szCs w:val="16"/>
    </w:rPr>
  </w:style>
  <w:style w:type="paragraph" w:styleId="CommentText">
    <w:name w:val="annotation text"/>
    <w:basedOn w:val="Normal"/>
    <w:link w:val="CommentTextChar"/>
    <w:uiPriority w:val="99"/>
    <w:unhideWhenUsed/>
    <w:rsid w:val="00A626E9"/>
    <w:rPr>
      <w:sz w:val="20"/>
      <w:szCs w:val="20"/>
    </w:rPr>
  </w:style>
  <w:style w:type="character" w:customStyle="1" w:styleId="CommentTextChar">
    <w:name w:val="Comment Text Char"/>
    <w:basedOn w:val="DefaultParagraphFont"/>
    <w:link w:val="CommentText"/>
    <w:uiPriority w:val="99"/>
    <w:rsid w:val="00A626E9"/>
    <w:rPr>
      <w:sz w:val="20"/>
      <w:szCs w:val="20"/>
    </w:rPr>
  </w:style>
  <w:style w:type="paragraph" w:styleId="CommentSubject">
    <w:name w:val="annotation subject"/>
    <w:basedOn w:val="CommentText"/>
    <w:next w:val="CommentText"/>
    <w:link w:val="CommentSubjectChar"/>
    <w:uiPriority w:val="99"/>
    <w:semiHidden/>
    <w:unhideWhenUsed/>
    <w:rsid w:val="00A626E9"/>
    <w:rPr>
      <w:b/>
      <w:bCs/>
    </w:rPr>
  </w:style>
  <w:style w:type="character" w:customStyle="1" w:styleId="CommentSubjectChar">
    <w:name w:val="Comment Subject Char"/>
    <w:basedOn w:val="CommentTextChar"/>
    <w:link w:val="CommentSubject"/>
    <w:uiPriority w:val="99"/>
    <w:semiHidden/>
    <w:rsid w:val="00A626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598756">
      <w:bodyDiv w:val="1"/>
      <w:marLeft w:val="0"/>
      <w:marRight w:val="0"/>
      <w:marTop w:val="0"/>
      <w:marBottom w:val="0"/>
      <w:divBdr>
        <w:top w:val="none" w:sz="0" w:space="0" w:color="auto"/>
        <w:left w:val="none" w:sz="0" w:space="0" w:color="auto"/>
        <w:bottom w:val="none" w:sz="0" w:space="0" w:color="auto"/>
        <w:right w:val="none" w:sz="0" w:space="0" w:color="auto"/>
      </w:divBdr>
      <w:divsChild>
        <w:div w:id="175734033">
          <w:marLeft w:val="0"/>
          <w:marRight w:val="0"/>
          <w:marTop w:val="0"/>
          <w:marBottom w:val="825"/>
          <w:divBdr>
            <w:top w:val="none" w:sz="0" w:space="0" w:color="auto"/>
            <w:left w:val="none" w:sz="0" w:space="0" w:color="auto"/>
            <w:bottom w:val="none" w:sz="0" w:space="0" w:color="auto"/>
            <w:right w:val="none" w:sz="0" w:space="0" w:color="auto"/>
          </w:divBdr>
        </w:div>
        <w:div w:id="1515999111">
          <w:marLeft w:val="0"/>
          <w:marRight w:val="0"/>
          <w:marTop w:val="0"/>
          <w:marBottom w:val="0"/>
          <w:divBdr>
            <w:top w:val="none" w:sz="0" w:space="0" w:color="auto"/>
            <w:left w:val="none" w:sz="0" w:space="0" w:color="auto"/>
            <w:bottom w:val="none" w:sz="0" w:space="0" w:color="auto"/>
            <w:right w:val="none" w:sz="0" w:space="0" w:color="auto"/>
          </w:divBdr>
          <w:divsChild>
            <w:div w:id="1593272440">
              <w:marLeft w:val="0"/>
              <w:marRight w:val="0"/>
              <w:marTop w:val="0"/>
              <w:marBottom w:val="0"/>
              <w:divBdr>
                <w:top w:val="none" w:sz="0" w:space="0" w:color="auto"/>
                <w:left w:val="none" w:sz="0" w:space="0" w:color="auto"/>
                <w:bottom w:val="none" w:sz="0" w:space="0" w:color="auto"/>
                <w:right w:val="none" w:sz="0" w:space="0" w:color="auto"/>
              </w:divBdr>
              <w:divsChild>
                <w:div w:id="1994720455">
                  <w:marLeft w:val="0"/>
                  <w:marRight w:val="0"/>
                  <w:marTop w:val="0"/>
                  <w:marBottom w:val="0"/>
                  <w:divBdr>
                    <w:top w:val="none" w:sz="0" w:space="0" w:color="auto"/>
                    <w:left w:val="none" w:sz="0" w:space="0" w:color="auto"/>
                    <w:bottom w:val="none" w:sz="0" w:space="0" w:color="auto"/>
                    <w:right w:val="none" w:sz="0" w:space="0" w:color="auto"/>
                  </w:divBdr>
                  <w:divsChild>
                    <w:div w:id="81789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850521">
      <w:bodyDiv w:val="1"/>
      <w:marLeft w:val="0"/>
      <w:marRight w:val="0"/>
      <w:marTop w:val="0"/>
      <w:marBottom w:val="0"/>
      <w:divBdr>
        <w:top w:val="none" w:sz="0" w:space="0" w:color="auto"/>
        <w:left w:val="none" w:sz="0" w:space="0" w:color="auto"/>
        <w:bottom w:val="none" w:sz="0" w:space="0" w:color="auto"/>
        <w:right w:val="none" w:sz="0" w:space="0" w:color="auto"/>
      </w:divBdr>
      <w:divsChild>
        <w:div w:id="1974477141">
          <w:marLeft w:val="0"/>
          <w:marRight w:val="0"/>
          <w:marTop w:val="0"/>
          <w:marBottom w:val="0"/>
          <w:divBdr>
            <w:top w:val="none" w:sz="0" w:space="0" w:color="auto"/>
            <w:left w:val="none" w:sz="0" w:space="0" w:color="auto"/>
            <w:bottom w:val="none" w:sz="0" w:space="0" w:color="auto"/>
            <w:right w:val="none" w:sz="0" w:space="0" w:color="auto"/>
          </w:divBdr>
        </w:div>
        <w:div w:id="1098599265">
          <w:marLeft w:val="0"/>
          <w:marRight w:val="0"/>
          <w:marTop w:val="0"/>
          <w:marBottom w:val="0"/>
          <w:divBdr>
            <w:top w:val="none" w:sz="0" w:space="0" w:color="auto"/>
            <w:left w:val="none" w:sz="0" w:space="0" w:color="auto"/>
            <w:bottom w:val="none" w:sz="0" w:space="0" w:color="auto"/>
            <w:right w:val="none" w:sz="0" w:space="0" w:color="auto"/>
          </w:divBdr>
          <w:divsChild>
            <w:div w:id="179854638">
              <w:marLeft w:val="0"/>
              <w:marRight w:val="0"/>
              <w:marTop w:val="0"/>
              <w:marBottom w:val="0"/>
              <w:divBdr>
                <w:top w:val="none" w:sz="0" w:space="0" w:color="auto"/>
                <w:left w:val="none" w:sz="0" w:space="0" w:color="auto"/>
                <w:bottom w:val="none" w:sz="0" w:space="0" w:color="auto"/>
                <w:right w:val="none" w:sz="0" w:space="0" w:color="auto"/>
              </w:divBdr>
              <w:divsChild>
                <w:div w:id="536160883">
                  <w:marLeft w:val="-225"/>
                  <w:marRight w:val="-225"/>
                  <w:marTop w:val="0"/>
                  <w:marBottom w:val="0"/>
                  <w:divBdr>
                    <w:top w:val="none" w:sz="0" w:space="0" w:color="auto"/>
                    <w:left w:val="none" w:sz="0" w:space="0" w:color="auto"/>
                    <w:bottom w:val="none" w:sz="0" w:space="0" w:color="auto"/>
                    <w:right w:val="none" w:sz="0" w:space="0" w:color="auto"/>
                  </w:divBdr>
                  <w:divsChild>
                    <w:div w:id="910694212">
                      <w:marLeft w:val="0"/>
                      <w:marRight w:val="0"/>
                      <w:marTop w:val="0"/>
                      <w:marBottom w:val="0"/>
                      <w:divBdr>
                        <w:top w:val="none" w:sz="0" w:space="0" w:color="auto"/>
                        <w:left w:val="none" w:sz="0" w:space="0" w:color="auto"/>
                        <w:bottom w:val="none" w:sz="0" w:space="0" w:color="auto"/>
                        <w:right w:val="none" w:sz="0" w:space="0" w:color="auto"/>
                      </w:divBdr>
                      <w:divsChild>
                        <w:div w:id="2002191802">
                          <w:marLeft w:val="0"/>
                          <w:marRight w:val="0"/>
                          <w:marTop w:val="0"/>
                          <w:marBottom w:val="0"/>
                          <w:divBdr>
                            <w:top w:val="none" w:sz="0" w:space="0" w:color="auto"/>
                            <w:left w:val="none" w:sz="0" w:space="0" w:color="auto"/>
                            <w:bottom w:val="none" w:sz="0" w:space="0" w:color="auto"/>
                            <w:right w:val="none" w:sz="0" w:space="0" w:color="auto"/>
                          </w:divBdr>
                          <w:divsChild>
                            <w:div w:id="50328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2840</Words>
  <Characters>16194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Paraschos Fokou</dc:creator>
  <cp:keywords/>
  <dc:description/>
  <cp:lastModifiedBy>Eleni Iakovidou</cp:lastModifiedBy>
  <cp:revision>4</cp:revision>
  <dcterms:created xsi:type="dcterms:W3CDTF">2024-09-24T07:13:00Z</dcterms:created>
  <dcterms:modified xsi:type="dcterms:W3CDTF">2024-09-25T09:10:00Z</dcterms:modified>
</cp:coreProperties>
</file>