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A38E3" w14:textId="67D40F86" w:rsidR="6D666986" w:rsidRDefault="6D666986" w:rsidP="3ED801C2">
      <w:pPr>
        <w:spacing w:after="160" w:line="276" w:lineRule="auto"/>
      </w:pPr>
      <w:r w:rsidRPr="3ED801C2">
        <w:rPr>
          <w:rFonts w:ascii="Aptos" w:eastAsia="Aptos" w:hAnsi="Aptos" w:cs="Aptos"/>
          <w:b/>
          <w:bCs/>
        </w:rPr>
        <w:t>SHIPPING &amp; DELIVERY</w:t>
      </w:r>
    </w:p>
    <w:p w14:paraId="54A48A09" w14:textId="5409D3B4" w:rsidR="008C2CF5" w:rsidRDefault="008C2CF5" w:rsidP="5378CACB">
      <w:pPr>
        <w:spacing w:after="160" w:line="276" w:lineRule="auto"/>
        <w:rPr>
          <w:rFonts w:ascii="Aptos" w:eastAsia="Aptos" w:hAnsi="Aptos" w:cs="Aptos"/>
          <w:b/>
          <w:bCs/>
        </w:rPr>
      </w:pPr>
      <w:r>
        <w:rPr>
          <w:rFonts w:ascii="Aptos" w:eastAsia="Aptos" w:hAnsi="Aptos" w:cs="Aptos"/>
          <w:b/>
          <w:bCs/>
        </w:rPr>
        <w:t>Order tracking details</w:t>
      </w:r>
    </w:p>
    <w:p w14:paraId="0C74A96E" w14:textId="4AB008C0" w:rsidR="008C2CF5" w:rsidRPr="008C2CF5" w:rsidRDefault="008C2CF5" w:rsidP="5378CACB">
      <w:pPr>
        <w:spacing w:after="160" w:line="276" w:lineRule="auto"/>
        <w:rPr>
          <w:rFonts w:ascii="Aptos" w:eastAsia="Aptos" w:hAnsi="Aptos" w:cs="Aptos"/>
        </w:rPr>
      </w:pPr>
      <w:r w:rsidRPr="008C2CF5">
        <w:rPr>
          <w:rFonts w:ascii="Aptos" w:eastAsia="Aptos" w:hAnsi="Aptos" w:cs="Aptos"/>
        </w:rPr>
        <w:t>Soon after your order has been placed, you will receive a shipment confirmation email that includes tracking information</w:t>
      </w:r>
      <w:r>
        <w:rPr>
          <w:rFonts w:ascii="Aptos" w:eastAsia="Aptos" w:hAnsi="Aptos" w:cs="Aptos"/>
        </w:rPr>
        <w:t>.</w:t>
      </w:r>
    </w:p>
    <w:p w14:paraId="553B301C" w14:textId="73210408" w:rsidR="000D28E7" w:rsidRDefault="000D28E7" w:rsidP="5378CACB">
      <w:pPr>
        <w:spacing w:after="160" w:line="276" w:lineRule="auto"/>
        <w:rPr>
          <w:rFonts w:ascii="Aptos" w:eastAsia="Aptos" w:hAnsi="Aptos" w:cs="Aptos"/>
          <w:b/>
          <w:bCs/>
        </w:rPr>
      </w:pPr>
      <w:r>
        <w:rPr>
          <w:rFonts w:ascii="Aptos" w:eastAsia="Aptos" w:hAnsi="Aptos" w:cs="Aptos"/>
          <w:b/>
          <w:bCs/>
        </w:rPr>
        <w:t>Processing</w:t>
      </w:r>
    </w:p>
    <w:p w14:paraId="6FA89191" w14:textId="60182DB1" w:rsidR="000D28E7" w:rsidRPr="000D28E7" w:rsidRDefault="000D28E7" w:rsidP="00852848">
      <w:pPr>
        <w:spacing w:after="160" w:line="276" w:lineRule="auto"/>
        <w:jc w:val="both"/>
        <w:rPr>
          <w:rFonts w:ascii="Aptos" w:eastAsia="Aptos" w:hAnsi="Aptos" w:cs="Aptos"/>
        </w:rPr>
      </w:pPr>
      <w:r w:rsidRPr="000D28E7">
        <w:rPr>
          <w:rFonts w:ascii="Aptos" w:eastAsia="Aptos" w:hAnsi="Aptos" w:cs="Aptos"/>
        </w:rPr>
        <w:t>Please allow 3-5 business days for our team to process your order. Orders received after 5 PM will be processed on the next business day</w:t>
      </w:r>
      <w:r>
        <w:rPr>
          <w:rFonts w:ascii="Aptos" w:eastAsia="Aptos" w:hAnsi="Aptos" w:cs="Aptos"/>
        </w:rPr>
        <w:t>.</w:t>
      </w:r>
    </w:p>
    <w:p w14:paraId="26044A6D" w14:textId="78544DD7" w:rsidR="6D666986" w:rsidRDefault="6D666986" w:rsidP="00852848">
      <w:pPr>
        <w:spacing w:after="160" w:line="276" w:lineRule="auto"/>
        <w:jc w:val="both"/>
      </w:pPr>
      <w:r w:rsidRPr="5378CACB">
        <w:rPr>
          <w:rFonts w:ascii="Aptos" w:eastAsia="Aptos" w:hAnsi="Aptos" w:cs="Aptos"/>
          <w:b/>
          <w:bCs/>
        </w:rPr>
        <w:t>Cyprus</w:t>
      </w:r>
    </w:p>
    <w:p w14:paraId="737AD1B5" w14:textId="6B0063F1" w:rsidR="6128163F" w:rsidRDefault="6128163F" w:rsidP="00852848">
      <w:pPr>
        <w:jc w:val="both"/>
        <w:rPr>
          <w:rFonts w:ascii="Aptos" w:eastAsia="Aptos" w:hAnsi="Aptos" w:cs="Aptos"/>
        </w:rPr>
      </w:pPr>
      <w:r w:rsidRPr="5378CACB">
        <w:rPr>
          <w:rFonts w:ascii="Aptos" w:eastAsia="Aptos" w:hAnsi="Aptos" w:cs="Aptos"/>
        </w:rPr>
        <w:t>We deliver our products across all cities in Cyprus using [Courier Name]. Deliveries are made either to pick-up points or directly to homes, except for certain limited-service areas as defined by [Courier Name].</w:t>
      </w:r>
    </w:p>
    <w:p w14:paraId="18B9E681" w14:textId="18BD2F0D" w:rsidR="5378CACB" w:rsidRDefault="5378CACB" w:rsidP="00852848">
      <w:pPr>
        <w:jc w:val="both"/>
        <w:rPr>
          <w:rFonts w:ascii="Aptos" w:eastAsia="Aptos" w:hAnsi="Aptos" w:cs="Aptos"/>
        </w:rPr>
      </w:pPr>
    </w:p>
    <w:p w14:paraId="4936DF3E" w14:textId="493F8002" w:rsidR="6D666986" w:rsidRPr="00F434A4" w:rsidRDefault="6D666986" w:rsidP="00852848">
      <w:pPr>
        <w:pStyle w:val="ListParagraph"/>
        <w:numPr>
          <w:ilvl w:val="0"/>
          <w:numId w:val="1"/>
        </w:numPr>
        <w:tabs>
          <w:tab w:val="left" w:pos="0"/>
          <w:tab w:val="left" w:pos="720"/>
        </w:tabs>
        <w:spacing w:after="160" w:line="276" w:lineRule="auto"/>
        <w:jc w:val="both"/>
        <w:rPr>
          <w:rFonts w:ascii="Aptos" w:eastAsia="Aptos" w:hAnsi="Aptos" w:cs="Aptos"/>
        </w:rPr>
      </w:pPr>
      <w:r w:rsidRPr="00F434A4">
        <w:rPr>
          <w:rFonts w:ascii="Aptos" w:eastAsia="Aptos" w:hAnsi="Aptos" w:cs="Aptos"/>
        </w:rPr>
        <w:t>Orders are processed and shipped only on business days (Monday – Friday)</w:t>
      </w:r>
      <w:r w:rsidR="002949A1" w:rsidRPr="00F434A4">
        <w:rPr>
          <w:rFonts w:ascii="Aptos" w:eastAsia="Aptos" w:hAnsi="Aptos" w:cs="Aptos"/>
        </w:rPr>
        <w:t xml:space="preserve"> excluding holidays</w:t>
      </w:r>
      <w:r w:rsidRPr="00F434A4">
        <w:rPr>
          <w:rFonts w:ascii="Aptos" w:eastAsia="Aptos" w:hAnsi="Aptos" w:cs="Aptos"/>
        </w:rPr>
        <w:t>.</w:t>
      </w:r>
    </w:p>
    <w:p w14:paraId="0EB65E17" w14:textId="147D2E6F" w:rsidR="6D666986" w:rsidRPr="00F434A4" w:rsidRDefault="6D666986" w:rsidP="00852848">
      <w:pPr>
        <w:pStyle w:val="ListParagraph"/>
        <w:numPr>
          <w:ilvl w:val="0"/>
          <w:numId w:val="1"/>
        </w:numPr>
        <w:tabs>
          <w:tab w:val="left" w:pos="0"/>
          <w:tab w:val="left" w:pos="720"/>
        </w:tabs>
        <w:spacing w:after="160" w:line="276" w:lineRule="auto"/>
        <w:jc w:val="both"/>
        <w:rPr>
          <w:rFonts w:ascii="Aptos" w:eastAsia="Aptos" w:hAnsi="Aptos" w:cs="Aptos"/>
        </w:rPr>
      </w:pPr>
      <w:r w:rsidRPr="00F434A4">
        <w:rPr>
          <w:rFonts w:ascii="Aptos" w:eastAsia="Aptos" w:hAnsi="Aptos" w:cs="Aptos"/>
        </w:rPr>
        <w:t>Delivery is typically completed within 3 working days of placing your order.</w:t>
      </w:r>
    </w:p>
    <w:p w14:paraId="4830368A" w14:textId="4999700F" w:rsidR="6D666986" w:rsidRPr="00F434A4" w:rsidRDefault="5255E7FC" w:rsidP="00852848">
      <w:pPr>
        <w:pStyle w:val="ListParagraph"/>
        <w:numPr>
          <w:ilvl w:val="0"/>
          <w:numId w:val="1"/>
        </w:numPr>
        <w:tabs>
          <w:tab w:val="left" w:pos="720"/>
        </w:tabs>
        <w:spacing w:after="160" w:line="276" w:lineRule="auto"/>
        <w:jc w:val="both"/>
        <w:rPr>
          <w:rFonts w:ascii="Aptos" w:eastAsia="Aptos" w:hAnsi="Aptos" w:cs="Aptos"/>
        </w:rPr>
      </w:pPr>
      <w:r w:rsidRPr="00F434A4">
        <w:rPr>
          <w:rFonts w:ascii="Aptos" w:eastAsia="Aptos" w:hAnsi="Aptos" w:cs="Aptos"/>
          <w:b/>
          <w:bCs/>
        </w:rPr>
        <w:t>Pick-up point s</w:t>
      </w:r>
      <w:r w:rsidR="6D666986" w:rsidRPr="00F434A4">
        <w:rPr>
          <w:rFonts w:ascii="Aptos" w:eastAsia="Aptos" w:hAnsi="Aptos" w:cs="Aptos"/>
          <w:b/>
          <w:bCs/>
        </w:rPr>
        <w:t>hipping within Cyprus is free</w:t>
      </w:r>
      <w:r w:rsidR="6D666986" w:rsidRPr="00F434A4">
        <w:rPr>
          <w:rFonts w:ascii="Aptos" w:eastAsia="Aptos" w:hAnsi="Aptos" w:cs="Aptos"/>
        </w:rPr>
        <w:t xml:space="preserve"> for all orders.</w:t>
      </w:r>
    </w:p>
    <w:p w14:paraId="1FE91E50" w14:textId="78196093" w:rsidR="6D666986" w:rsidRPr="00F434A4" w:rsidRDefault="6D666986" w:rsidP="00852848">
      <w:pPr>
        <w:pStyle w:val="ListParagraph"/>
        <w:numPr>
          <w:ilvl w:val="0"/>
          <w:numId w:val="1"/>
        </w:numPr>
        <w:tabs>
          <w:tab w:val="left" w:pos="0"/>
          <w:tab w:val="left" w:pos="720"/>
        </w:tabs>
        <w:spacing w:after="160" w:line="276" w:lineRule="auto"/>
        <w:jc w:val="both"/>
        <w:rPr>
          <w:rFonts w:ascii="Aptos" w:eastAsia="Aptos" w:hAnsi="Aptos" w:cs="Aptos"/>
        </w:rPr>
      </w:pPr>
      <w:r w:rsidRPr="00F434A4">
        <w:rPr>
          <w:rFonts w:ascii="Aptos" w:eastAsia="Aptos" w:hAnsi="Aptos" w:cs="Aptos"/>
        </w:rPr>
        <w:t xml:space="preserve">We offer </w:t>
      </w:r>
      <w:r w:rsidRPr="00F434A4">
        <w:rPr>
          <w:rFonts w:ascii="Aptos" w:eastAsia="Aptos" w:hAnsi="Aptos" w:cs="Aptos"/>
          <w:b/>
          <w:bCs/>
        </w:rPr>
        <w:t xml:space="preserve">free standard </w:t>
      </w:r>
      <w:r w:rsidR="00216B19" w:rsidRPr="00F434A4">
        <w:rPr>
          <w:rFonts w:ascii="Aptos" w:eastAsia="Aptos" w:hAnsi="Aptos" w:cs="Aptos"/>
          <w:b/>
          <w:bCs/>
        </w:rPr>
        <w:t xml:space="preserve">direct delivery </w:t>
      </w:r>
      <w:r w:rsidRPr="00F434A4">
        <w:rPr>
          <w:rFonts w:ascii="Aptos" w:eastAsia="Aptos" w:hAnsi="Aptos" w:cs="Aptos"/>
          <w:b/>
          <w:bCs/>
        </w:rPr>
        <w:t>shipping</w:t>
      </w:r>
      <w:r w:rsidRPr="00F434A4">
        <w:rPr>
          <w:rFonts w:ascii="Aptos" w:eastAsia="Aptos" w:hAnsi="Aptos" w:cs="Aptos"/>
        </w:rPr>
        <w:t xml:space="preserve"> on orders over €50.</w:t>
      </w:r>
    </w:p>
    <w:p w14:paraId="598315F1" w14:textId="09825B69" w:rsidR="6D666986" w:rsidRDefault="6D666986" w:rsidP="00852848">
      <w:pPr>
        <w:spacing w:after="160" w:line="276" w:lineRule="auto"/>
        <w:jc w:val="both"/>
      </w:pPr>
      <w:r w:rsidRPr="00F434A4">
        <w:rPr>
          <w:rFonts w:ascii="Aptos" w:eastAsia="Aptos" w:hAnsi="Aptos" w:cs="Aptos"/>
          <w:b/>
          <w:bCs/>
        </w:rPr>
        <w:t>International Shipping</w:t>
      </w:r>
    </w:p>
    <w:p w14:paraId="614F9EC7" w14:textId="08EB266E" w:rsidR="6D666986" w:rsidRDefault="6D666986" w:rsidP="00852848">
      <w:pPr>
        <w:spacing w:after="160" w:line="276" w:lineRule="auto"/>
        <w:jc w:val="both"/>
      </w:pPr>
      <w:r w:rsidRPr="00F434A4">
        <w:rPr>
          <w:rFonts w:ascii="Aptos" w:eastAsia="Aptos" w:hAnsi="Aptos" w:cs="Aptos"/>
        </w:rPr>
        <w:t>We currently offer delivery to the following countries:</w:t>
      </w:r>
      <w:r w:rsidRPr="00F434A4">
        <w:br/>
      </w:r>
      <w:r w:rsidRPr="00F434A4">
        <w:rPr>
          <w:rFonts w:ascii="Aptos" w:eastAsia="Aptos" w:hAnsi="Aptos" w:cs="Aptos"/>
        </w:rPr>
        <w:t xml:space="preserve"> Andorra, Austria, Belgium, Bulgaria, Croatia, Czech Republic, Denmark, Estonia, Finland, France, Germany, Greece, Hungary, Iceland, Ireland, Italy, Latvia, Liechtenstein, Lithuania, Luxembourg, Malta, Monaco, Netherlands, Norway, Poland, Portugal, Romania, San Marino, Slovakia, Slovenia, Spain, Sweden, Switzerland, UK, and Vatican.</w:t>
      </w:r>
    </w:p>
    <w:p w14:paraId="65A549C8" w14:textId="4D66510E" w:rsidR="6D666986" w:rsidRDefault="6D666986" w:rsidP="00852848">
      <w:pPr>
        <w:pStyle w:val="ListParagraph"/>
        <w:numPr>
          <w:ilvl w:val="0"/>
          <w:numId w:val="1"/>
        </w:numPr>
        <w:tabs>
          <w:tab w:val="left" w:pos="0"/>
          <w:tab w:val="left" w:pos="720"/>
        </w:tabs>
        <w:spacing w:after="160" w:line="276" w:lineRule="auto"/>
        <w:jc w:val="both"/>
        <w:rPr>
          <w:rFonts w:ascii="Aptos" w:eastAsia="Aptos" w:hAnsi="Aptos" w:cs="Aptos"/>
        </w:rPr>
      </w:pPr>
      <w:r w:rsidRPr="3ED801C2">
        <w:rPr>
          <w:rFonts w:ascii="Aptos" w:eastAsia="Aptos" w:hAnsi="Aptos" w:cs="Aptos"/>
        </w:rPr>
        <w:t xml:space="preserve">International orders are shipped through the Postal Service </w:t>
      </w:r>
      <w:r w:rsidRPr="00F434A4">
        <w:rPr>
          <w:rFonts w:ascii="Aptos" w:eastAsia="Aptos" w:hAnsi="Aptos" w:cs="Aptos"/>
        </w:rPr>
        <w:t xml:space="preserve">with a </w:t>
      </w:r>
      <w:r w:rsidRPr="00F434A4">
        <w:rPr>
          <w:rFonts w:ascii="Aptos" w:eastAsia="Aptos" w:hAnsi="Aptos" w:cs="Aptos"/>
          <w:b/>
          <w:bCs/>
        </w:rPr>
        <w:t>flat rate of €15 per order</w:t>
      </w:r>
      <w:r w:rsidRPr="00F434A4">
        <w:rPr>
          <w:rFonts w:ascii="Aptos" w:eastAsia="Aptos" w:hAnsi="Aptos" w:cs="Aptos"/>
        </w:rPr>
        <w:t>.</w:t>
      </w:r>
    </w:p>
    <w:p w14:paraId="2F97728B" w14:textId="77AE8FBF" w:rsidR="00B97F28" w:rsidRPr="00F434A4" w:rsidRDefault="00B97F28" w:rsidP="00852848">
      <w:pPr>
        <w:pStyle w:val="ListParagraph"/>
        <w:numPr>
          <w:ilvl w:val="0"/>
          <w:numId w:val="1"/>
        </w:numPr>
        <w:tabs>
          <w:tab w:val="left" w:pos="0"/>
          <w:tab w:val="left" w:pos="720"/>
        </w:tabs>
        <w:spacing w:after="160" w:line="276" w:lineRule="auto"/>
        <w:jc w:val="both"/>
        <w:rPr>
          <w:rFonts w:ascii="Aptos" w:eastAsia="Aptos" w:hAnsi="Aptos" w:cs="Aptos"/>
        </w:rPr>
      </w:pPr>
      <w:r>
        <w:rPr>
          <w:rFonts w:ascii="Aptos" w:eastAsia="Aptos" w:hAnsi="Aptos" w:cs="Aptos"/>
        </w:rPr>
        <w:t>[</w:t>
      </w:r>
      <w:r w:rsidR="00733937" w:rsidRPr="00733937">
        <w:rPr>
          <w:rFonts w:ascii="Aptos" w:eastAsia="Aptos" w:hAnsi="Aptos" w:cs="Aptos"/>
        </w:rPr>
        <w:t>You may select expedited shipping, with the exact delivery cost depending on the destination country, to be displayed at checkout</w:t>
      </w:r>
      <w:r w:rsidR="00733937">
        <w:rPr>
          <w:rFonts w:ascii="Aptos" w:eastAsia="Aptos" w:hAnsi="Aptos" w:cs="Aptos"/>
        </w:rPr>
        <w:t>].</w:t>
      </w:r>
    </w:p>
    <w:p w14:paraId="1F1160C3" w14:textId="7292EDA9" w:rsidR="6D666986" w:rsidRDefault="6D666986" w:rsidP="00852848">
      <w:pPr>
        <w:spacing w:after="160" w:line="276" w:lineRule="auto"/>
        <w:jc w:val="both"/>
      </w:pPr>
      <w:r w:rsidRPr="3ED801C2">
        <w:rPr>
          <w:rFonts w:ascii="Aptos" w:eastAsia="Aptos" w:hAnsi="Aptos" w:cs="Aptos"/>
          <w:b/>
          <w:bCs/>
        </w:rPr>
        <w:t>Additional Information</w:t>
      </w:r>
    </w:p>
    <w:p w14:paraId="6F5760EE" w14:textId="3D8AD18A" w:rsidR="6D666986" w:rsidRPr="00F434A4" w:rsidRDefault="6D666986" w:rsidP="00852848">
      <w:pPr>
        <w:pStyle w:val="ListParagraph"/>
        <w:numPr>
          <w:ilvl w:val="0"/>
          <w:numId w:val="1"/>
        </w:numPr>
        <w:tabs>
          <w:tab w:val="left" w:pos="0"/>
          <w:tab w:val="left" w:pos="720"/>
        </w:tabs>
        <w:spacing w:after="160" w:line="276" w:lineRule="auto"/>
        <w:jc w:val="both"/>
        <w:rPr>
          <w:rFonts w:ascii="Aptos" w:eastAsia="Aptos" w:hAnsi="Aptos" w:cs="Aptos"/>
        </w:rPr>
      </w:pPr>
      <w:r w:rsidRPr="00F434A4">
        <w:rPr>
          <w:rFonts w:ascii="Aptos" w:eastAsia="Aptos" w:hAnsi="Aptos" w:cs="Aptos"/>
        </w:rPr>
        <w:t>You can track your parcel by clicking the tracking number in your order confirmation email or visiting our [order tracking page] (Live Order Tracking).</w:t>
      </w:r>
    </w:p>
    <w:p w14:paraId="2F72C4B8" w14:textId="18CEC2BE" w:rsidR="00394E74" w:rsidRDefault="00394E74" w:rsidP="008153DE">
      <w:pPr>
        <w:pStyle w:val="ListParagraph"/>
        <w:numPr>
          <w:ilvl w:val="0"/>
          <w:numId w:val="1"/>
        </w:numPr>
        <w:rPr>
          <w:rFonts w:ascii="Aptos" w:eastAsia="Aptos" w:hAnsi="Aptos" w:cs="Aptos"/>
        </w:rPr>
      </w:pPr>
      <w:r w:rsidRPr="008153DE">
        <w:rPr>
          <w:rFonts w:ascii="Aptos" w:eastAsia="Aptos" w:hAnsi="Aptos" w:cs="Aptos"/>
        </w:rPr>
        <w:t>Once processed, international orders</w:t>
      </w:r>
      <w:r w:rsidR="00B97F28">
        <w:rPr>
          <w:rFonts w:ascii="Aptos" w:eastAsia="Aptos" w:hAnsi="Aptos" w:cs="Aptos"/>
        </w:rPr>
        <w:t xml:space="preserve"> delivered via standard Postal Service</w:t>
      </w:r>
      <w:r w:rsidRPr="008153DE">
        <w:rPr>
          <w:rFonts w:ascii="Aptos" w:eastAsia="Aptos" w:hAnsi="Aptos" w:cs="Aptos"/>
        </w:rPr>
        <w:t xml:space="preserve"> typically arrive within </w:t>
      </w:r>
      <w:r w:rsidR="002745B8" w:rsidRPr="008153DE">
        <w:rPr>
          <w:rFonts w:ascii="Aptos" w:eastAsia="Aptos" w:hAnsi="Aptos" w:cs="Aptos"/>
        </w:rPr>
        <w:t>12</w:t>
      </w:r>
      <w:r w:rsidRPr="008153DE">
        <w:rPr>
          <w:rFonts w:ascii="Aptos" w:eastAsia="Aptos" w:hAnsi="Aptos" w:cs="Aptos"/>
        </w:rPr>
        <w:t xml:space="preserve"> to </w:t>
      </w:r>
      <w:r w:rsidR="00B32369" w:rsidRPr="008153DE">
        <w:rPr>
          <w:rFonts w:ascii="Aptos" w:eastAsia="Aptos" w:hAnsi="Aptos" w:cs="Aptos"/>
        </w:rPr>
        <w:t>2</w:t>
      </w:r>
      <w:r w:rsidR="002745B8" w:rsidRPr="008153DE">
        <w:rPr>
          <w:rFonts w:ascii="Aptos" w:eastAsia="Aptos" w:hAnsi="Aptos" w:cs="Aptos"/>
        </w:rPr>
        <w:t>0</w:t>
      </w:r>
      <w:r w:rsidRPr="008153DE">
        <w:rPr>
          <w:rFonts w:ascii="Aptos" w:eastAsia="Aptos" w:hAnsi="Aptos" w:cs="Aptos"/>
        </w:rPr>
        <w:t xml:space="preserve"> business days</w:t>
      </w:r>
      <w:r w:rsidR="00304DD4" w:rsidRPr="008153DE">
        <w:rPr>
          <w:rFonts w:ascii="Aptos" w:eastAsia="Aptos" w:hAnsi="Aptos" w:cs="Aptos"/>
        </w:rPr>
        <w:t xml:space="preserve">, </w:t>
      </w:r>
      <w:r w:rsidR="008153DE">
        <w:rPr>
          <w:rFonts w:ascii="Aptos" w:eastAsia="Aptos" w:hAnsi="Aptos" w:cs="Aptos"/>
        </w:rPr>
        <w:t>but the exact d</w:t>
      </w:r>
      <w:r w:rsidR="008153DE" w:rsidRPr="008153DE">
        <w:rPr>
          <w:rFonts w:ascii="Aptos" w:eastAsia="Aptos" w:hAnsi="Aptos" w:cs="Aptos"/>
        </w:rPr>
        <w:t xml:space="preserve">elivery time may vary depending on the </w:t>
      </w:r>
      <w:r w:rsidR="00C92288">
        <w:rPr>
          <w:rFonts w:ascii="Aptos" w:eastAsia="Aptos" w:hAnsi="Aptos" w:cs="Aptos"/>
        </w:rPr>
        <w:t xml:space="preserve">service selected and the </w:t>
      </w:r>
      <w:r w:rsidR="008153DE" w:rsidRPr="008153DE">
        <w:rPr>
          <w:rFonts w:ascii="Aptos" w:eastAsia="Aptos" w:hAnsi="Aptos" w:cs="Aptos"/>
        </w:rPr>
        <w:t>destination country</w:t>
      </w:r>
      <w:r w:rsidRPr="008153DE">
        <w:rPr>
          <w:rFonts w:ascii="Aptos" w:eastAsia="Aptos" w:hAnsi="Aptos" w:cs="Aptos"/>
        </w:rPr>
        <w:t>.</w:t>
      </w:r>
    </w:p>
    <w:p w14:paraId="5E61E547" w14:textId="5249BECB" w:rsidR="00643A0A" w:rsidRPr="008153DE" w:rsidRDefault="00643A0A" w:rsidP="008153DE">
      <w:pPr>
        <w:pStyle w:val="ListParagraph"/>
        <w:numPr>
          <w:ilvl w:val="0"/>
          <w:numId w:val="1"/>
        </w:numPr>
        <w:rPr>
          <w:rFonts w:ascii="Aptos" w:eastAsia="Aptos" w:hAnsi="Aptos" w:cs="Aptos"/>
        </w:rPr>
      </w:pPr>
      <w:r>
        <w:rPr>
          <w:rFonts w:ascii="Aptos" w:eastAsia="Aptos" w:hAnsi="Aptos" w:cs="Aptos"/>
        </w:rPr>
        <w:t xml:space="preserve">International orders delivered via </w:t>
      </w:r>
      <w:r w:rsidR="005E6DA9">
        <w:rPr>
          <w:rFonts w:ascii="Aptos" w:eastAsia="Aptos" w:hAnsi="Aptos" w:cs="Aptos"/>
        </w:rPr>
        <w:t>expedited shipping typically arrive within 2-4 business days.</w:t>
      </w:r>
    </w:p>
    <w:p w14:paraId="21B0E223" w14:textId="64CACC73" w:rsidR="6D666986" w:rsidRDefault="6D666986" w:rsidP="00852848">
      <w:pPr>
        <w:pStyle w:val="ListParagraph"/>
        <w:numPr>
          <w:ilvl w:val="0"/>
          <w:numId w:val="1"/>
        </w:numPr>
        <w:tabs>
          <w:tab w:val="left" w:pos="0"/>
          <w:tab w:val="left" w:pos="720"/>
        </w:tabs>
        <w:spacing w:after="160" w:line="276" w:lineRule="auto"/>
        <w:jc w:val="both"/>
        <w:rPr>
          <w:rFonts w:ascii="Aptos" w:eastAsia="Aptos" w:hAnsi="Aptos" w:cs="Aptos"/>
        </w:rPr>
      </w:pPr>
      <w:r w:rsidRPr="3ED801C2">
        <w:rPr>
          <w:rFonts w:ascii="Aptos" w:eastAsia="Aptos" w:hAnsi="Aptos" w:cs="Aptos"/>
        </w:rPr>
        <w:lastRenderedPageBreak/>
        <w:t>We strive to ensure timely delivery; however, we are not responsible for delays due to factors beyond our control</w:t>
      </w:r>
      <w:r w:rsidR="00216B19">
        <w:rPr>
          <w:rFonts w:ascii="Aptos" w:eastAsia="Aptos" w:hAnsi="Aptos" w:cs="Aptos"/>
        </w:rPr>
        <w:t xml:space="preserve">, including, but not limited to, </w:t>
      </w:r>
      <w:r w:rsidR="00216B19" w:rsidRPr="00216B19">
        <w:rPr>
          <w:rFonts w:ascii="Aptos" w:eastAsia="Aptos" w:hAnsi="Aptos" w:cs="Aptos"/>
        </w:rPr>
        <w:t>carrier or customs delays</w:t>
      </w:r>
      <w:r w:rsidRPr="3ED801C2">
        <w:rPr>
          <w:rFonts w:ascii="Aptos" w:eastAsia="Aptos" w:hAnsi="Aptos" w:cs="Aptos"/>
        </w:rPr>
        <w:t xml:space="preserve">. If a delay occurs, we will </w:t>
      </w:r>
      <w:r w:rsidR="00216B19">
        <w:rPr>
          <w:rFonts w:ascii="Aptos" w:eastAsia="Aptos" w:hAnsi="Aptos" w:cs="Aptos"/>
        </w:rPr>
        <w:t xml:space="preserve">use </w:t>
      </w:r>
      <w:r w:rsidRPr="3ED801C2">
        <w:rPr>
          <w:rFonts w:ascii="Aptos" w:eastAsia="Aptos" w:hAnsi="Aptos" w:cs="Aptos"/>
        </w:rPr>
        <w:t>our best</w:t>
      </w:r>
      <w:r w:rsidR="00216B19">
        <w:rPr>
          <w:rFonts w:ascii="Aptos" w:eastAsia="Aptos" w:hAnsi="Aptos" w:cs="Aptos"/>
        </w:rPr>
        <w:t xml:space="preserve"> endeavours</w:t>
      </w:r>
      <w:r w:rsidRPr="3ED801C2">
        <w:rPr>
          <w:rFonts w:ascii="Aptos" w:eastAsia="Aptos" w:hAnsi="Aptos" w:cs="Aptos"/>
        </w:rPr>
        <w:t xml:space="preserve"> to inform you</w:t>
      </w:r>
      <w:r w:rsidR="00C23888">
        <w:rPr>
          <w:rFonts w:ascii="Aptos" w:eastAsia="Aptos" w:hAnsi="Aptos" w:cs="Aptos"/>
        </w:rPr>
        <w:t xml:space="preserve"> by communicating relevant </w:t>
      </w:r>
      <w:r w:rsidR="00C23888" w:rsidRPr="00C23888">
        <w:rPr>
          <w:rFonts w:ascii="Aptos" w:eastAsia="Aptos" w:hAnsi="Aptos" w:cs="Aptos"/>
        </w:rPr>
        <w:t>shipping delay updates</w:t>
      </w:r>
      <w:r w:rsidRPr="3ED801C2">
        <w:rPr>
          <w:rFonts w:ascii="Aptos" w:eastAsia="Aptos" w:hAnsi="Aptos" w:cs="Aptos"/>
        </w:rPr>
        <w:t xml:space="preserve">. </w:t>
      </w:r>
    </w:p>
    <w:p w14:paraId="2BDA899D" w14:textId="5E16FCE3" w:rsidR="6D666986" w:rsidRDefault="6D666986" w:rsidP="00852848">
      <w:pPr>
        <w:pStyle w:val="ListParagraph"/>
        <w:numPr>
          <w:ilvl w:val="0"/>
          <w:numId w:val="1"/>
        </w:numPr>
        <w:tabs>
          <w:tab w:val="left" w:pos="0"/>
          <w:tab w:val="left" w:pos="720"/>
        </w:tabs>
        <w:spacing w:after="160" w:line="276" w:lineRule="auto"/>
        <w:jc w:val="both"/>
        <w:rPr>
          <w:rFonts w:ascii="Aptos" w:eastAsia="Aptos" w:hAnsi="Aptos" w:cs="Aptos"/>
        </w:rPr>
      </w:pPr>
      <w:r w:rsidRPr="3ED801C2">
        <w:rPr>
          <w:rFonts w:ascii="Aptos" w:eastAsia="Aptos" w:hAnsi="Aptos" w:cs="Aptos"/>
        </w:rPr>
        <w:t>For delays, please contact your local post office with your tracking number.</w:t>
      </w:r>
    </w:p>
    <w:p w14:paraId="20D30210" w14:textId="00DAA821" w:rsidR="6D666986" w:rsidRDefault="6D666986" w:rsidP="00852848">
      <w:pPr>
        <w:pStyle w:val="ListParagraph"/>
        <w:numPr>
          <w:ilvl w:val="0"/>
          <w:numId w:val="1"/>
        </w:numPr>
        <w:tabs>
          <w:tab w:val="left" w:pos="0"/>
          <w:tab w:val="left" w:pos="720"/>
        </w:tabs>
        <w:spacing w:after="160" w:line="276" w:lineRule="auto"/>
        <w:jc w:val="both"/>
        <w:rPr>
          <w:rFonts w:ascii="Aptos" w:eastAsia="Aptos" w:hAnsi="Aptos" w:cs="Aptos"/>
        </w:rPr>
      </w:pPr>
      <w:r w:rsidRPr="3ED801C2">
        <w:rPr>
          <w:rFonts w:ascii="Aptos" w:eastAsia="Aptos" w:hAnsi="Aptos" w:cs="Aptos"/>
        </w:rPr>
        <w:t>If no one is available when your parcel arrives, the carrier will leave a notice with instructions for picking up your order or rescheduling delivery.</w:t>
      </w:r>
    </w:p>
    <w:p w14:paraId="63C3AB09" w14:textId="7C941C58" w:rsidR="6D666986" w:rsidRDefault="6D666986" w:rsidP="00852848">
      <w:pPr>
        <w:pStyle w:val="ListParagraph"/>
        <w:numPr>
          <w:ilvl w:val="0"/>
          <w:numId w:val="1"/>
        </w:numPr>
        <w:tabs>
          <w:tab w:val="left" w:pos="0"/>
          <w:tab w:val="left" w:pos="720"/>
        </w:tabs>
        <w:spacing w:after="160" w:line="276" w:lineRule="auto"/>
        <w:jc w:val="both"/>
        <w:rPr>
          <w:rFonts w:ascii="Aptos" w:eastAsia="Aptos" w:hAnsi="Aptos" w:cs="Aptos"/>
        </w:rPr>
      </w:pPr>
      <w:r w:rsidRPr="3ED801C2">
        <w:rPr>
          <w:rFonts w:ascii="Aptos" w:eastAsia="Aptos" w:hAnsi="Aptos" w:cs="Aptos"/>
        </w:rPr>
        <w:t>Deliveries will not be made on public holidays. In such cases, your order will arrive on the next business day.</w:t>
      </w:r>
    </w:p>
    <w:p w14:paraId="79F65B25" w14:textId="4DF8168A" w:rsidR="6D666986" w:rsidRDefault="6D666986" w:rsidP="00852848">
      <w:pPr>
        <w:pStyle w:val="ListParagraph"/>
        <w:numPr>
          <w:ilvl w:val="0"/>
          <w:numId w:val="1"/>
        </w:numPr>
        <w:tabs>
          <w:tab w:val="left" w:pos="0"/>
          <w:tab w:val="left" w:pos="720"/>
        </w:tabs>
        <w:spacing w:after="160" w:line="276" w:lineRule="auto"/>
        <w:jc w:val="both"/>
        <w:rPr>
          <w:rFonts w:ascii="Aptos" w:eastAsia="Aptos" w:hAnsi="Aptos" w:cs="Aptos"/>
        </w:rPr>
      </w:pPr>
      <w:r w:rsidRPr="3ED801C2">
        <w:rPr>
          <w:rFonts w:ascii="Aptos" w:eastAsia="Aptos" w:hAnsi="Aptos" w:cs="Aptos"/>
        </w:rPr>
        <w:t>Customers are responsible for any local customs duties.</w:t>
      </w:r>
      <w:r w:rsidR="007377E0">
        <w:rPr>
          <w:rFonts w:ascii="Aptos" w:eastAsia="Aptos" w:hAnsi="Aptos" w:cs="Aptos"/>
        </w:rPr>
        <w:t xml:space="preserve"> We cannot take responsibility </w:t>
      </w:r>
      <w:r w:rsidR="007377E0" w:rsidRPr="007377E0">
        <w:rPr>
          <w:rFonts w:ascii="Aptos" w:eastAsia="Aptos" w:hAnsi="Aptos" w:cs="Aptos"/>
        </w:rPr>
        <w:t>for customs clearance delays, though we</w:t>
      </w:r>
      <w:r w:rsidR="00176AA0">
        <w:rPr>
          <w:rFonts w:ascii="Aptos" w:eastAsia="Aptos" w:hAnsi="Aptos" w:cs="Aptos"/>
        </w:rPr>
        <w:t xml:space="preserve"> will</w:t>
      </w:r>
      <w:r w:rsidR="007377E0" w:rsidRPr="007377E0">
        <w:rPr>
          <w:rFonts w:ascii="Aptos" w:eastAsia="Aptos" w:hAnsi="Aptos" w:cs="Aptos"/>
        </w:rPr>
        <w:t xml:space="preserve"> try to minimise any potential delays.</w:t>
      </w:r>
    </w:p>
    <w:p w14:paraId="37926DFB" w14:textId="7466B0C7" w:rsidR="00E513C6" w:rsidRDefault="00E513C6" w:rsidP="00852848">
      <w:pPr>
        <w:pStyle w:val="ListParagraph"/>
        <w:numPr>
          <w:ilvl w:val="0"/>
          <w:numId w:val="1"/>
        </w:numPr>
        <w:tabs>
          <w:tab w:val="left" w:pos="0"/>
          <w:tab w:val="left" w:pos="720"/>
        </w:tabs>
        <w:spacing w:after="160" w:line="276" w:lineRule="auto"/>
        <w:jc w:val="both"/>
        <w:rPr>
          <w:rFonts w:ascii="Aptos" w:eastAsia="Aptos" w:hAnsi="Aptos" w:cs="Aptos"/>
        </w:rPr>
      </w:pPr>
      <w:r w:rsidRPr="00E513C6">
        <w:rPr>
          <w:rFonts w:ascii="Aptos" w:eastAsia="Aptos" w:hAnsi="Aptos" w:cs="Aptos"/>
        </w:rPr>
        <w:t xml:space="preserve">Legal title to the product purchased will pass to you upon shipment of your order. Risk in the product will remain with </w:t>
      </w:r>
      <w:r w:rsidR="00C170F2">
        <w:rPr>
          <w:rFonts w:ascii="Aptos" w:eastAsia="Aptos" w:hAnsi="Aptos" w:cs="Aptos"/>
        </w:rPr>
        <w:t xml:space="preserve">us </w:t>
      </w:r>
      <w:r w:rsidRPr="00E513C6">
        <w:rPr>
          <w:rFonts w:ascii="Aptos" w:eastAsia="Aptos" w:hAnsi="Aptos" w:cs="Aptos"/>
        </w:rPr>
        <w:t>until it is delivered to you at the address specified when plac</w:t>
      </w:r>
      <w:r>
        <w:rPr>
          <w:rFonts w:ascii="Aptos" w:eastAsia="Aptos" w:hAnsi="Aptos" w:cs="Aptos"/>
        </w:rPr>
        <w:t>ing</w:t>
      </w:r>
      <w:r w:rsidRPr="00E513C6">
        <w:rPr>
          <w:rFonts w:ascii="Aptos" w:eastAsia="Aptos" w:hAnsi="Aptos" w:cs="Aptos"/>
        </w:rPr>
        <w:t xml:space="preserve"> your order.</w:t>
      </w:r>
    </w:p>
    <w:p w14:paraId="2FADAFB1" w14:textId="32802600" w:rsidR="005512E4" w:rsidRPr="005512E4" w:rsidRDefault="005512E4" w:rsidP="00852848">
      <w:pPr>
        <w:spacing w:after="160" w:line="276" w:lineRule="auto"/>
        <w:jc w:val="both"/>
        <w:rPr>
          <w:rFonts w:ascii="Aptos" w:eastAsia="Aptos" w:hAnsi="Aptos" w:cs="Aptos"/>
          <w:b/>
          <w:bCs/>
        </w:rPr>
      </w:pPr>
      <w:r w:rsidRPr="005512E4">
        <w:rPr>
          <w:rFonts w:ascii="Aptos" w:eastAsia="Aptos" w:hAnsi="Aptos" w:cs="Aptos"/>
          <w:b/>
          <w:bCs/>
        </w:rPr>
        <w:t>Lost or damaged orders</w:t>
      </w:r>
    </w:p>
    <w:p w14:paraId="7372CF44" w14:textId="11994DE9" w:rsidR="00864F28" w:rsidRDefault="00864F28" w:rsidP="00852848">
      <w:pPr>
        <w:spacing w:after="160" w:line="276" w:lineRule="auto"/>
        <w:jc w:val="both"/>
        <w:rPr>
          <w:rFonts w:ascii="Aptos" w:eastAsia="Aptos" w:hAnsi="Aptos" w:cs="Aptos"/>
        </w:rPr>
      </w:pPr>
      <w:r w:rsidRPr="00864F28">
        <w:rPr>
          <w:rFonts w:ascii="Aptos" w:eastAsia="Aptos" w:hAnsi="Aptos" w:cs="Aptos"/>
        </w:rPr>
        <w:t>Should an order be seized</w:t>
      </w:r>
      <w:r w:rsidR="009829C0">
        <w:rPr>
          <w:rFonts w:ascii="Aptos" w:eastAsia="Aptos" w:hAnsi="Aptos" w:cs="Aptos"/>
        </w:rPr>
        <w:t xml:space="preserve"> or </w:t>
      </w:r>
      <w:r w:rsidRPr="00864F28">
        <w:rPr>
          <w:rFonts w:ascii="Aptos" w:eastAsia="Aptos" w:hAnsi="Aptos" w:cs="Aptos"/>
        </w:rPr>
        <w:t xml:space="preserve">abandoned due to certain circumstances, </w:t>
      </w:r>
      <w:r>
        <w:rPr>
          <w:rFonts w:ascii="Aptos" w:eastAsia="Aptos" w:hAnsi="Aptos" w:cs="Aptos"/>
        </w:rPr>
        <w:t xml:space="preserve">we will not be </w:t>
      </w:r>
      <w:r w:rsidRPr="00864F28">
        <w:rPr>
          <w:rFonts w:ascii="Aptos" w:eastAsia="Aptos" w:hAnsi="Aptos" w:cs="Aptos"/>
        </w:rPr>
        <w:t xml:space="preserve">able to retrieve the </w:t>
      </w:r>
      <w:proofErr w:type="gramStart"/>
      <w:r w:rsidRPr="00864F28">
        <w:rPr>
          <w:rFonts w:ascii="Aptos" w:eastAsia="Aptos" w:hAnsi="Aptos" w:cs="Aptos"/>
        </w:rPr>
        <w:t>order</w:t>
      </w:r>
      <w:proofErr w:type="gramEnd"/>
      <w:r w:rsidRPr="00864F28">
        <w:rPr>
          <w:rFonts w:ascii="Aptos" w:eastAsia="Aptos" w:hAnsi="Aptos" w:cs="Aptos"/>
        </w:rPr>
        <w:t xml:space="preserve"> and you may not be refunded for your purchase. These circumstances </w:t>
      </w:r>
      <w:proofErr w:type="gramStart"/>
      <w:r w:rsidRPr="00864F28">
        <w:rPr>
          <w:rFonts w:ascii="Aptos" w:eastAsia="Aptos" w:hAnsi="Aptos" w:cs="Aptos"/>
        </w:rPr>
        <w:t>include, but</w:t>
      </w:r>
      <w:proofErr w:type="gramEnd"/>
      <w:r w:rsidRPr="00864F28">
        <w:rPr>
          <w:rFonts w:ascii="Aptos" w:eastAsia="Aptos" w:hAnsi="Aptos" w:cs="Aptos"/>
        </w:rPr>
        <w:t xml:space="preserve"> are not limited to</w:t>
      </w:r>
      <w:r w:rsidR="00AD7E8A">
        <w:rPr>
          <w:rFonts w:ascii="Aptos" w:eastAsia="Aptos" w:hAnsi="Aptos" w:cs="Aptos"/>
        </w:rPr>
        <w:t>: (</w:t>
      </w:r>
      <w:proofErr w:type="spellStart"/>
      <w:r w:rsidR="00AD7E8A">
        <w:rPr>
          <w:rFonts w:ascii="Aptos" w:eastAsia="Aptos" w:hAnsi="Aptos" w:cs="Aptos"/>
        </w:rPr>
        <w:t>i</w:t>
      </w:r>
      <w:proofErr w:type="spellEnd"/>
      <w:r w:rsidR="00AD7E8A">
        <w:rPr>
          <w:rFonts w:ascii="Aptos" w:eastAsia="Aptos" w:hAnsi="Aptos" w:cs="Aptos"/>
        </w:rPr>
        <w:t>) f</w:t>
      </w:r>
      <w:r w:rsidR="00AD7E8A" w:rsidRPr="00AD7E8A">
        <w:rPr>
          <w:rFonts w:ascii="Aptos" w:eastAsia="Aptos" w:hAnsi="Aptos" w:cs="Aptos"/>
        </w:rPr>
        <w:t xml:space="preserve">ailure to </w:t>
      </w:r>
      <w:r w:rsidR="00AD7E8A">
        <w:rPr>
          <w:rFonts w:ascii="Aptos" w:eastAsia="Aptos" w:hAnsi="Aptos" w:cs="Aptos"/>
        </w:rPr>
        <w:t>p</w:t>
      </w:r>
      <w:r w:rsidR="00AD7E8A" w:rsidRPr="00AD7E8A">
        <w:rPr>
          <w:rFonts w:ascii="Aptos" w:eastAsia="Aptos" w:hAnsi="Aptos" w:cs="Aptos"/>
        </w:rPr>
        <w:t xml:space="preserve">rovide </w:t>
      </w:r>
      <w:r w:rsidR="00AD7E8A">
        <w:rPr>
          <w:rFonts w:ascii="Aptos" w:eastAsia="Aptos" w:hAnsi="Aptos" w:cs="Aptos"/>
        </w:rPr>
        <w:t>r</w:t>
      </w:r>
      <w:r w:rsidR="00AD7E8A" w:rsidRPr="00AD7E8A">
        <w:rPr>
          <w:rFonts w:ascii="Aptos" w:eastAsia="Aptos" w:hAnsi="Aptos" w:cs="Aptos"/>
        </w:rPr>
        <w:t xml:space="preserve">equired </w:t>
      </w:r>
      <w:r w:rsidR="00AD7E8A">
        <w:rPr>
          <w:rFonts w:ascii="Aptos" w:eastAsia="Aptos" w:hAnsi="Aptos" w:cs="Aptos"/>
        </w:rPr>
        <w:t>c</w:t>
      </w:r>
      <w:r w:rsidR="00AD7E8A" w:rsidRPr="00AD7E8A">
        <w:rPr>
          <w:rFonts w:ascii="Aptos" w:eastAsia="Aptos" w:hAnsi="Aptos" w:cs="Aptos"/>
        </w:rPr>
        <w:t xml:space="preserve">ustoms </w:t>
      </w:r>
      <w:r w:rsidR="00AD7E8A">
        <w:rPr>
          <w:rFonts w:ascii="Aptos" w:eastAsia="Aptos" w:hAnsi="Aptos" w:cs="Aptos"/>
        </w:rPr>
        <w:t>d</w:t>
      </w:r>
      <w:r w:rsidR="00AD7E8A" w:rsidRPr="00AD7E8A">
        <w:rPr>
          <w:rFonts w:ascii="Aptos" w:eastAsia="Aptos" w:hAnsi="Aptos" w:cs="Aptos"/>
        </w:rPr>
        <w:t>ocuments</w:t>
      </w:r>
      <w:r w:rsidR="00AD7E8A">
        <w:rPr>
          <w:rFonts w:ascii="Aptos" w:eastAsia="Aptos" w:hAnsi="Aptos" w:cs="Aptos"/>
        </w:rPr>
        <w:t>, (ii) r</w:t>
      </w:r>
      <w:r w:rsidR="00AD7E8A" w:rsidRPr="00AD7E8A">
        <w:rPr>
          <w:rFonts w:ascii="Aptos" w:eastAsia="Aptos" w:hAnsi="Aptos" w:cs="Aptos"/>
        </w:rPr>
        <w:t xml:space="preserve">efusal to </w:t>
      </w:r>
      <w:r w:rsidR="00AD7E8A">
        <w:rPr>
          <w:rFonts w:ascii="Aptos" w:eastAsia="Aptos" w:hAnsi="Aptos" w:cs="Aptos"/>
        </w:rPr>
        <w:t>p</w:t>
      </w:r>
      <w:r w:rsidR="00AD7E8A" w:rsidRPr="00AD7E8A">
        <w:rPr>
          <w:rFonts w:ascii="Aptos" w:eastAsia="Aptos" w:hAnsi="Aptos" w:cs="Aptos"/>
        </w:rPr>
        <w:t xml:space="preserve">ay </w:t>
      </w:r>
      <w:r w:rsidR="00AD7E8A">
        <w:rPr>
          <w:rFonts w:ascii="Aptos" w:eastAsia="Aptos" w:hAnsi="Aptos" w:cs="Aptos"/>
        </w:rPr>
        <w:t>c</w:t>
      </w:r>
      <w:r w:rsidR="00AD7E8A" w:rsidRPr="00AD7E8A">
        <w:rPr>
          <w:rFonts w:ascii="Aptos" w:eastAsia="Aptos" w:hAnsi="Aptos" w:cs="Aptos"/>
        </w:rPr>
        <w:t xml:space="preserve">ustoms </w:t>
      </w:r>
      <w:r w:rsidR="00AD7E8A">
        <w:rPr>
          <w:rFonts w:ascii="Aptos" w:eastAsia="Aptos" w:hAnsi="Aptos" w:cs="Aptos"/>
        </w:rPr>
        <w:t>d</w:t>
      </w:r>
      <w:r w:rsidR="00AD7E8A" w:rsidRPr="00AD7E8A">
        <w:rPr>
          <w:rFonts w:ascii="Aptos" w:eastAsia="Aptos" w:hAnsi="Aptos" w:cs="Aptos"/>
        </w:rPr>
        <w:t>uties</w:t>
      </w:r>
      <w:r w:rsidR="00AD7E8A">
        <w:rPr>
          <w:rFonts w:ascii="Aptos" w:eastAsia="Aptos" w:hAnsi="Aptos" w:cs="Aptos"/>
        </w:rPr>
        <w:t xml:space="preserve">, or (iii) </w:t>
      </w:r>
      <w:r w:rsidR="00AD7E8A" w:rsidRPr="00AD7E8A">
        <w:rPr>
          <w:rFonts w:ascii="Aptos" w:eastAsia="Aptos" w:hAnsi="Aptos" w:cs="Aptos"/>
        </w:rPr>
        <w:t>attempts to deliver were unsuccessful, and you were unreachable</w:t>
      </w:r>
      <w:r w:rsidR="00AD7E8A">
        <w:rPr>
          <w:rFonts w:ascii="Aptos" w:eastAsia="Aptos" w:hAnsi="Aptos" w:cs="Aptos"/>
        </w:rPr>
        <w:t>.</w:t>
      </w:r>
    </w:p>
    <w:p w14:paraId="04B2527D" w14:textId="67E5BC39" w:rsidR="6D666986" w:rsidRDefault="6D666986" w:rsidP="00852848">
      <w:pPr>
        <w:spacing w:after="160" w:line="276" w:lineRule="auto"/>
        <w:jc w:val="both"/>
      </w:pPr>
      <w:r w:rsidRPr="3ED801C2">
        <w:rPr>
          <w:rFonts w:ascii="Aptos" w:eastAsia="Aptos" w:hAnsi="Aptos" w:cs="Aptos"/>
        </w:rPr>
        <w:t xml:space="preserve">If your order arrives damaged, please email us at </w:t>
      </w:r>
      <w:r w:rsidRPr="3ED801C2">
        <w:rPr>
          <w:rFonts w:ascii="Aptos" w:eastAsia="Aptos" w:hAnsi="Aptos" w:cs="Aptos"/>
          <w:highlight w:val="yellow"/>
        </w:rPr>
        <w:t>[Email Address]</w:t>
      </w:r>
      <w:r w:rsidRPr="3ED801C2">
        <w:rPr>
          <w:rFonts w:ascii="Aptos" w:eastAsia="Aptos" w:hAnsi="Aptos" w:cs="Aptos"/>
        </w:rPr>
        <w:t xml:space="preserve"> with your order number and a photo of the damaged item. We address these cases individually and will work with you toward</w:t>
      </w:r>
      <w:r w:rsidR="00394E74">
        <w:rPr>
          <w:rFonts w:ascii="Aptos" w:eastAsia="Aptos" w:hAnsi="Aptos" w:cs="Aptos"/>
        </w:rPr>
        <w:t>s</w:t>
      </w:r>
      <w:r w:rsidRPr="3ED801C2">
        <w:rPr>
          <w:rFonts w:ascii="Aptos" w:eastAsia="Aptos" w:hAnsi="Aptos" w:cs="Aptos"/>
        </w:rPr>
        <w:t xml:space="preserve"> a satisfactory resolution.</w:t>
      </w:r>
    </w:p>
    <w:p w14:paraId="3FDA542A" w14:textId="742FB195" w:rsidR="6D666986" w:rsidRDefault="6D666986" w:rsidP="00852848">
      <w:pPr>
        <w:spacing w:after="160" w:line="276" w:lineRule="auto"/>
        <w:jc w:val="both"/>
      </w:pPr>
      <w:r w:rsidRPr="3ED801C2">
        <w:rPr>
          <w:rFonts w:ascii="Aptos" w:eastAsia="Aptos" w:hAnsi="Aptos" w:cs="Aptos"/>
          <w:b/>
          <w:bCs/>
        </w:rPr>
        <w:t>Returns</w:t>
      </w:r>
    </w:p>
    <w:p w14:paraId="6A3C5C50" w14:textId="2515BC59" w:rsidR="6D666986" w:rsidRPr="00F434A4" w:rsidRDefault="6D666986" w:rsidP="00852848">
      <w:pPr>
        <w:spacing w:after="160" w:line="276" w:lineRule="auto"/>
        <w:jc w:val="both"/>
        <w:rPr>
          <w:rFonts w:ascii="Aptos" w:eastAsia="Aptos" w:hAnsi="Aptos" w:cs="Aptos"/>
        </w:rPr>
      </w:pPr>
      <w:r w:rsidRPr="5378CACB">
        <w:rPr>
          <w:rFonts w:ascii="Aptos" w:eastAsia="Aptos" w:hAnsi="Aptos" w:cs="Aptos"/>
        </w:rPr>
        <w:t xml:space="preserve">We want you to be completely satisfied with your purchase. If you're unhappy for any </w:t>
      </w:r>
      <w:r w:rsidR="1B56B686" w:rsidRPr="5378CACB">
        <w:rPr>
          <w:rFonts w:ascii="Aptos" w:eastAsia="Aptos" w:hAnsi="Aptos" w:cs="Aptos"/>
        </w:rPr>
        <w:t>reason, see</w:t>
      </w:r>
      <w:r w:rsidRPr="5378CACB">
        <w:rPr>
          <w:rFonts w:ascii="Aptos" w:eastAsia="Aptos" w:hAnsi="Aptos" w:cs="Aptos"/>
        </w:rPr>
        <w:t xml:space="preserve"> our Refund Policy</w:t>
      </w:r>
      <w:r w:rsidR="004B21F6">
        <w:rPr>
          <w:rFonts w:ascii="Aptos" w:eastAsia="Aptos" w:hAnsi="Aptos" w:cs="Aptos"/>
        </w:rPr>
        <w:t xml:space="preserve"> in our ‘Cancellations and Returns’ policy</w:t>
      </w:r>
      <w:r w:rsidR="6EA49384" w:rsidRPr="5378CACB">
        <w:rPr>
          <w:rFonts w:ascii="Aptos" w:eastAsia="Aptos" w:hAnsi="Aptos" w:cs="Aptos"/>
        </w:rPr>
        <w:t xml:space="preserve"> </w:t>
      </w:r>
      <w:r w:rsidRPr="5378CACB">
        <w:rPr>
          <w:rFonts w:ascii="Aptos" w:eastAsia="Aptos" w:hAnsi="Aptos" w:cs="Aptos"/>
          <w:highlight w:val="yellow"/>
        </w:rPr>
        <w:t>(link to Refund Policy).</w:t>
      </w:r>
    </w:p>
    <w:p w14:paraId="2CE4EB0F" w14:textId="08F6D765" w:rsidR="6D666986" w:rsidRPr="00F434A4" w:rsidRDefault="6D666986" w:rsidP="00852848">
      <w:pPr>
        <w:pStyle w:val="ListParagraph"/>
        <w:numPr>
          <w:ilvl w:val="0"/>
          <w:numId w:val="1"/>
        </w:numPr>
        <w:tabs>
          <w:tab w:val="left" w:pos="0"/>
          <w:tab w:val="left" w:pos="720"/>
        </w:tabs>
        <w:spacing w:after="160" w:line="276" w:lineRule="auto"/>
        <w:jc w:val="both"/>
        <w:rPr>
          <w:rFonts w:ascii="Aptos" w:eastAsia="Aptos" w:hAnsi="Aptos" w:cs="Aptos"/>
        </w:rPr>
      </w:pPr>
      <w:r w:rsidRPr="00F434A4">
        <w:rPr>
          <w:rFonts w:ascii="Aptos" w:eastAsia="Aptos" w:hAnsi="Aptos" w:cs="Aptos"/>
        </w:rPr>
        <w:t xml:space="preserve">If your order benefited from a discount or offer, such as a custom bundle or cart value promotion, please refer to our Refund Policy </w:t>
      </w:r>
      <w:r w:rsidR="003C5A0E" w:rsidRPr="00F434A4">
        <w:rPr>
          <w:rFonts w:ascii="Aptos" w:eastAsia="Aptos" w:hAnsi="Aptos" w:cs="Aptos"/>
        </w:rPr>
        <w:t xml:space="preserve">in our ‘Cancellations and Returns’ policy </w:t>
      </w:r>
      <w:r w:rsidRPr="00F434A4">
        <w:rPr>
          <w:rFonts w:ascii="Aptos" w:eastAsia="Aptos" w:hAnsi="Aptos" w:cs="Aptos"/>
        </w:rPr>
        <w:t>for how the refund amount will be calculated.</w:t>
      </w:r>
    </w:p>
    <w:p w14:paraId="0B42D175" w14:textId="5D8CF662" w:rsidR="6D666986" w:rsidRDefault="6D666986" w:rsidP="00852848">
      <w:pPr>
        <w:spacing w:after="160" w:line="276" w:lineRule="auto"/>
        <w:jc w:val="both"/>
      </w:pPr>
      <w:r w:rsidRPr="3ED801C2">
        <w:rPr>
          <w:rFonts w:ascii="Aptos" w:eastAsia="Aptos" w:hAnsi="Aptos" w:cs="Aptos"/>
          <w:b/>
          <w:bCs/>
        </w:rPr>
        <w:t>How to Return</w:t>
      </w:r>
    </w:p>
    <w:p w14:paraId="4E7F8FA0" w14:textId="4BF9C008" w:rsidR="6D666986" w:rsidRDefault="6D666986" w:rsidP="00852848">
      <w:pPr>
        <w:spacing w:after="160" w:line="276" w:lineRule="auto"/>
        <w:jc w:val="both"/>
        <w:rPr>
          <w:rFonts w:ascii="Aptos" w:eastAsia="Aptos" w:hAnsi="Aptos" w:cs="Aptos"/>
        </w:rPr>
      </w:pPr>
      <w:r w:rsidRPr="00F434A4">
        <w:rPr>
          <w:rFonts w:ascii="Aptos" w:eastAsia="Aptos" w:hAnsi="Aptos" w:cs="Aptos"/>
        </w:rPr>
        <w:t>To initiate a return, simply contact us to obtain a return authorization number. Once we receive your returned product, we will process your refund.</w:t>
      </w:r>
    </w:p>
    <w:p w14:paraId="6AA1ABFD" w14:textId="28803519" w:rsidR="008C640B" w:rsidRDefault="008C640B" w:rsidP="00852848">
      <w:pPr>
        <w:spacing w:after="160" w:line="276" w:lineRule="auto"/>
        <w:jc w:val="both"/>
      </w:pPr>
      <w:r>
        <w:rPr>
          <w:rFonts w:ascii="Aptos" w:eastAsia="Aptos" w:hAnsi="Aptos" w:cs="Aptos"/>
        </w:rPr>
        <w:t>Please refer to our ‘</w:t>
      </w:r>
      <w:r w:rsidRPr="008C640B">
        <w:rPr>
          <w:rFonts w:ascii="Aptos" w:eastAsia="Aptos" w:hAnsi="Aptos" w:cs="Aptos"/>
        </w:rPr>
        <w:t>Cancellations and Returns’ policy</w:t>
      </w:r>
      <w:r>
        <w:rPr>
          <w:rFonts w:ascii="Aptos" w:eastAsia="Aptos" w:hAnsi="Aptos" w:cs="Aptos"/>
        </w:rPr>
        <w:t xml:space="preserve"> (link to cancellations and returns policy).</w:t>
      </w:r>
    </w:p>
    <w:p w14:paraId="1F43924E" w14:textId="34A9670C" w:rsidR="6D666986" w:rsidRDefault="6D666986" w:rsidP="00852848">
      <w:pPr>
        <w:spacing w:after="160" w:line="276" w:lineRule="auto"/>
        <w:jc w:val="both"/>
      </w:pPr>
      <w:r w:rsidRPr="3ED801C2">
        <w:rPr>
          <w:rFonts w:ascii="Aptos" w:eastAsia="Aptos" w:hAnsi="Aptos" w:cs="Aptos"/>
        </w:rPr>
        <w:lastRenderedPageBreak/>
        <w:t xml:space="preserve">For further inquiries, please contact us </w:t>
      </w:r>
      <w:r w:rsidRPr="3ED801C2">
        <w:rPr>
          <w:rFonts w:ascii="Aptos" w:eastAsia="Aptos" w:hAnsi="Aptos" w:cs="Aptos"/>
          <w:highlight w:val="yellow"/>
        </w:rPr>
        <w:t>at [Email Address].</w:t>
      </w:r>
    </w:p>
    <w:p w14:paraId="4E97D3F6" w14:textId="746D59E2" w:rsidR="3ED801C2" w:rsidRDefault="3ED801C2" w:rsidP="00852848">
      <w:pPr>
        <w:shd w:val="clear" w:color="auto" w:fill="FFFFFF" w:themeFill="background1"/>
        <w:spacing w:after="292"/>
        <w:jc w:val="both"/>
        <w:rPr>
          <w:rFonts w:ascii="Helvetica" w:eastAsia="Times New Roman" w:hAnsi="Helvetica" w:cs="Times New Roman"/>
          <w:color w:val="414141"/>
          <w:lang w:eastAsia="en-GB"/>
        </w:rPr>
      </w:pPr>
    </w:p>
    <w:sectPr w:rsidR="3ED80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4477F"/>
    <w:multiLevelType w:val="hybridMultilevel"/>
    <w:tmpl w:val="08E8EC68"/>
    <w:lvl w:ilvl="0" w:tplc="FD3ECB1C">
      <w:start w:val="1"/>
      <w:numFmt w:val="bullet"/>
      <w:lvlText w:val=""/>
      <w:lvlJc w:val="left"/>
      <w:pPr>
        <w:ind w:left="720" w:hanging="360"/>
      </w:pPr>
      <w:rPr>
        <w:rFonts w:ascii="Symbol" w:hAnsi="Symbol" w:hint="default"/>
      </w:rPr>
    </w:lvl>
    <w:lvl w:ilvl="1" w:tplc="6BCCD566">
      <w:start w:val="1"/>
      <w:numFmt w:val="bullet"/>
      <w:lvlText w:val="o"/>
      <w:lvlJc w:val="left"/>
      <w:pPr>
        <w:ind w:left="1440" w:hanging="360"/>
      </w:pPr>
      <w:rPr>
        <w:rFonts w:ascii="Courier New" w:hAnsi="Courier New" w:hint="default"/>
      </w:rPr>
    </w:lvl>
    <w:lvl w:ilvl="2" w:tplc="22D0EDD6">
      <w:start w:val="1"/>
      <w:numFmt w:val="bullet"/>
      <w:lvlText w:val=""/>
      <w:lvlJc w:val="left"/>
      <w:pPr>
        <w:ind w:left="2160" w:hanging="360"/>
      </w:pPr>
      <w:rPr>
        <w:rFonts w:ascii="Wingdings" w:hAnsi="Wingdings" w:hint="default"/>
      </w:rPr>
    </w:lvl>
    <w:lvl w:ilvl="3" w:tplc="B0CAAC7E">
      <w:start w:val="1"/>
      <w:numFmt w:val="bullet"/>
      <w:lvlText w:val=""/>
      <w:lvlJc w:val="left"/>
      <w:pPr>
        <w:ind w:left="2880" w:hanging="360"/>
      </w:pPr>
      <w:rPr>
        <w:rFonts w:ascii="Symbol" w:hAnsi="Symbol" w:hint="default"/>
      </w:rPr>
    </w:lvl>
    <w:lvl w:ilvl="4" w:tplc="0A108692">
      <w:start w:val="1"/>
      <w:numFmt w:val="bullet"/>
      <w:lvlText w:val="o"/>
      <w:lvlJc w:val="left"/>
      <w:pPr>
        <w:ind w:left="3600" w:hanging="360"/>
      </w:pPr>
      <w:rPr>
        <w:rFonts w:ascii="Courier New" w:hAnsi="Courier New" w:hint="default"/>
      </w:rPr>
    </w:lvl>
    <w:lvl w:ilvl="5" w:tplc="FE6290DC">
      <w:start w:val="1"/>
      <w:numFmt w:val="bullet"/>
      <w:lvlText w:val=""/>
      <w:lvlJc w:val="left"/>
      <w:pPr>
        <w:ind w:left="4320" w:hanging="360"/>
      </w:pPr>
      <w:rPr>
        <w:rFonts w:ascii="Wingdings" w:hAnsi="Wingdings" w:hint="default"/>
      </w:rPr>
    </w:lvl>
    <w:lvl w:ilvl="6" w:tplc="E52A2D88">
      <w:start w:val="1"/>
      <w:numFmt w:val="bullet"/>
      <w:lvlText w:val=""/>
      <w:lvlJc w:val="left"/>
      <w:pPr>
        <w:ind w:left="5040" w:hanging="360"/>
      </w:pPr>
      <w:rPr>
        <w:rFonts w:ascii="Symbol" w:hAnsi="Symbol" w:hint="default"/>
      </w:rPr>
    </w:lvl>
    <w:lvl w:ilvl="7" w:tplc="03D44C8C">
      <w:start w:val="1"/>
      <w:numFmt w:val="bullet"/>
      <w:lvlText w:val="o"/>
      <w:lvlJc w:val="left"/>
      <w:pPr>
        <w:ind w:left="5760" w:hanging="360"/>
      </w:pPr>
      <w:rPr>
        <w:rFonts w:ascii="Courier New" w:hAnsi="Courier New" w:hint="default"/>
      </w:rPr>
    </w:lvl>
    <w:lvl w:ilvl="8" w:tplc="EC90EAC0">
      <w:start w:val="1"/>
      <w:numFmt w:val="bullet"/>
      <w:lvlText w:val=""/>
      <w:lvlJc w:val="left"/>
      <w:pPr>
        <w:ind w:left="6480" w:hanging="360"/>
      </w:pPr>
      <w:rPr>
        <w:rFonts w:ascii="Wingdings" w:hAnsi="Wingdings" w:hint="default"/>
      </w:rPr>
    </w:lvl>
  </w:abstractNum>
  <w:num w:numId="1" w16cid:durableId="10565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1A"/>
    <w:rsid w:val="00040282"/>
    <w:rsid w:val="000D28E7"/>
    <w:rsid w:val="001179F7"/>
    <w:rsid w:val="00164C6B"/>
    <w:rsid w:val="00176AA0"/>
    <w:rsid w:val="00216B19"/>
    <w:rsid w:val="002745B8"/>
    <w:rsid w:val="002949A1"/>
    <w:rsid w:val="002A4C1A"/>
    <w:rsid w:val="00304DD4"/>
    <w:rsid w:val="00394E74"/>
    <w:rsid w:val="003C5A0E"/>
    <w:rsid w:val="004B21F6"/>
    <w:rsid w:val="005512E4"/>
    <w:rsid w:val="005E6DA9"/>
    <w:rsid w:val="00643A0A"/>
    <w:rsid w:val="00733937"/>
    <w:rsid w:val="007377E0"/>
    <w:rsid w:val="0077573C"/>
    <w:rsid w:val="008153DE"/>
    <w:rsid w:val="00852848"/>
    <w:rsid w:val="00864F28"/>
    <w:rsid w:val="0088676E"/>
    <w:rsid w:val="008C2CF5"/>
    <w:rsid w:val="008C640B"/>
    <w:rsid w:val="009142BA"/>
    <w:rsid w:val="009829C0"/>
    <w:rsid w:val="00AD7E8A"/>
    <w:rsid w:val="00B32369"/>
    <w:rsid w:val="00B93AAE"/>
    <w:rsid w:val="00B97F28"/>
    <w:rsid w:val="00C170F2"/>
    <w:rsid w:val="00C23888"/>
    <w:rsid w:val="00C77EAA"/>
    <w:rsid w:val="00C92288"/>
    <w:rsid w:val="00E513C6"/>
    <w:rsid w:val="00E738A9"/>
    <w:rsid w:val="00EB12EE"/>
    <w:rsid w:val="00F434A4"/>
    <w:rsid w:val="00FE1D8D"/>
    <w:rsid w:val="03F6EE85"/>
    <w:rsid w:val="06748824"/>
    <w:rsid w:val="07321681"/>
    <w:rsid w:val="073E44B2"/>
    <w:rsid w:val="0BAA21A7"/>
    <w:rsid w:val="1551BF9D"/>
    <w:rsid w:val="1B56B686"/>
    <w:rsid w:val="1B5813D1"/>
    <w:rsid w:val="1CB5E50E"/>
    <w:rsid w:val="229E37B4"/>
    <w:rsid w:val="2AAFC3A7"/>
    <w:rsid w:val="2C275331"/>
    <w:rsid w:val="33AEF4F0"/>
    <w:rsid w:val="39F005E7"/>
    <w:rsid w:val="3ED801C2"/>
    <w:rsid w:val="406F5F18"/>
    <w:rsid w:val="414EDCBF"/>
    <w:rsid w:val="4DDD509A"/>
    <w:rsid w:val="521162AF"/>
    <w:rsid w:val="5255E7FC"/>
    <w:rsid w:val="5378CACB"/>
    <w:rsid w:val="543B9FB7"/>
    <w:rsid w:val="5547FC78"/>
    <w:rsid w:val="56B913B4"/>
    <w:rsid w:val="5C89005C"/>
    <w:rsid w:val="5D38FAC0"/>
    <w:rsid w:val="5E889503"/>
    <w:rsid w:val="60455A65"/>
    <w:rsid w:val="6128163F"/>
    <w:rsid w:val="62A6EF8F"/>
    <w:rsid w:val="65A19AC9"/>
    <w:rsid w:val="6640C07A"/>
    <w:rsid w:val="6D666986"/>
    <w:rsid w:val="6DFEB11C"/>
    <w:rsid w:val="6EA49384"/>
    <w:rsid w:val="6F768C29"/>
    <w:rsid w:val="7274B3F5"/>
    <w:rsid w:val="79CB6BC0"/>
    <w:rsid w:val="7BCEC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F168"/>
  <w15:chartTrackingRefBased/>
  <w15:docId w15:val="{DB351AF3-25B6-D34F-8BDF-362D4ADB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4C1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C1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A4C1A"/>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A4C1A"/>
    <w:rPr>
      <w:b/>
      <w:bCs/>
    </w:rPr>
  </w:style>
  <w:style w:type="character" w:styleId="Hyperlink">
    <w:name w:val="Hyperlink"/>
    <w:basedOn w:val="DefaultParagraphFont"/>
    <w:uiPriority w:val="99"/>
    <w:semiHidden/>
    <w:unhideWhenUsed/>
    <w:rsid w:val="002A4C1A"/>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394E74"/>
  </w:style>
  <w:style w:type="character" w:styleId="CommentReference">
    <w:name w:val="annotation reference"/>
    <w:basedOn w:val="DefaultParagraphFont"/>
    <w:uiPriority w:val="99"/>
    <w:semiHidden/>
    <w:unhideWhenUsed/>
    <w:rsid w:val="002745B8"/>
    <w:rPr>
      <w:sz w:val="16"/>
      <w:szCs w:val="16"/>
    </w:rPr>
  </w:style>
  <w:style w:type="paragraph" w:styleId="CommentText">
    <w:name w:val="annotation text"/>
    <w:basedOn w:val="Normal"/>
    <w:link w:val="CommentTextChar"/>
    <w:uiPriority w:val="99"/>
    <w:unhideWhenUsed/>
    <w:rsid w:val="002745B8"/>
    <w:rPr>
      <w:sz w:val="20"/>
      <w:szCs w:val="20"/>
    </w:rPr>
  </w:style>
  <w:style w:type="character" w:customStyle="1" w:styleId="CommentTextChar">
    <w:name w:val="Comment Text Char"/>
    <w:basedOn w:val="DefaultParagraphFont"/>
    <w:link w:val="CommentText"/>
    <w:uiPriority w:val="99"/>
    <w:rsid w:val="002745B8"/>
    <w:rPr>
      <w:sz w:val="20"/>
      <w:szCs w:val="20"/>
    </w:rPr>
  </w:style>
  <w:style w:type="paragraph" w:styleId="CommentSubject">
    <w:name w:val="annotation subject"/>
    <w:basedOn w:val="CommentText"/>
    <w:next w:val="CommentText"/>
    <w:link w:val="CommentSubjectChar"/>
    <w:uiPriority w:val="99"/>
    <w:semiHidden/>
    <w:unhideWhenUsed/>
    <w:rsid w:val="002745B8"/>
    <w:rPr>
      <w:b/>
      <w:bCs/>
    </w:rPr>
  </w:style>
  <w:style w:type="character" w:customStyle="1" w:styleId="CommentSubjectChar">
    <w:name w:val="Comment Subject Char"/>
    <w:basedOn w:val="CommentTextChar"/>
    <w:link w:val="CommentSubject"/>
    <w:uiPriority w:val="99"/>
    <w:semiHidden/>
    <w:rsid w:val="002745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194532">
      <w:bodyDiv w:val="1"/>
      <w:marLeft w:val="0"/>
      <w:marRight w:val="0"/>
      <w:marTop w:val="0"/>
      <w:marBottom w:val="0"/>
      <w:divBdr>
        <w:top w:val="none" w:sz="0" w:space="0" w:color="auto"/>
        <w:left w:val="none" w:sz="0" w:space="0" w:color="auto"/>
        <w:bottom w:val="none" w:sz="0" w:space="0" w:color="auto"/>
        <w:right w:val="none" w:sz="0" w:space="0" w:color="auto"/>
      </w:divBdr>
      <w:divsChild>
        <w:div w:id="919097660">
          <w:marLeft w:val="0"/>
          <w:marRight w:val="0"/>
          <w:marTop w:val="0"/>
          <w:marBottom w:val="825"/>
          <w:divBdr>
            <w:top w:val="none" w:sz="0" w:space="0" w:color="auto"/>
            <w:left w:val="none" w:sz="0" w:space="0" w:color="auto"/>
            <w:bottom w:val="none" w:sz="0" w:space="0" w:color="auto"/>
            <w:right w:val="none" w:sz="0" w:space="0" w:color="auto"/>
          </w:divBdr>
        </w:div>
        <w:div w:id="1759055697">
          <w:marLeft w:val="0"/>
          <w:marRight w:val="0"/>
          <w:marTop w:val="0"/>
          <w:marBottom w:val="0"/>
          <w:divBdr>
            <w:top w:val="none" w:sz="0" w:space="0" w:color="auto"/>
            <w:left w:val="none" w:sz="0" w:space="0" w:color="auto"/>
            <w:bottom w:val="none" w:sz="0" w:space="0" w:color="auto"/>
            <w:right w:val="none" w:sz="0" w:space="0" w:color="auto"/>
          </w:divBdr>
          <w:divsChild>
            <w:div w:id="1877769090">
              <w:marLeft w:val="0"/>
              <w:marRight w:val="0"/>
              <w:marTop w:val="0"/>
              <w:marBottom w:val="0"/>
              <w:divBdr>
                <w:top w:val="none" w:sz="0" w:space="0" w:color="auto"/>
                <w:left w:val="none" w:sz="0" w:space="0" w:color="auto"/>
                <w:bottom w:val="none" w:sz="0" w:space="0" w:color="auto"/>
                <w:right w:val="none" w:sz="0" w:space="0" w:color="auto"/>
              </w:divBdr>
              <w:divsChild>
                <w:div w:id="711421282">
                  <w:marLeft w:val="0"/>
                  <w:marRight w:val="0"/>
                  <w:marTop w:val="0"/>
                  <w:marBottom w:val="0"/>
                  <w:divBdr>
                    <w:top w:val="none" w:sz="0" w:space="0" w:color="auto"/>
                    <w:left w:val="none" w:sz="0" w:space="0" w:color="auto"/>
                    <w:bottom w:val="none" w:sz="0" w:space="0" w:color="auto"/>
                    <w:right w:val="none" w:sz="0" w:space="0" w:color="auto"/>
                  </w:divBdr>
                  <w:divsChild>
                    <w:div w:id="4383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Paraschos Fokou</dc:creator>
  <cp:keywords/>
  <dc:description/>
  <cp:lastModifiedBy>Eleni Iakovidou</cp:lastModifiedBy>
  <cp:revision>12</cp:revision>
  <dcterms:created xsi:type="dcterms:W3CDTF">2024-09-24T07:25:00Z</dcterms:created>
  <dcterms:modified xsi:type="dcterms:W3CDTF">2024-09-25T12:16:00Z</dcterms:modified>
</cp:coreProperties>
</file>